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67" w:rsidRDefault="00337F67" w:rsidP="00E85DEB">
      <w:pPr>
        <w:pStyle w:val="NoSpacing"/>
        <w:jc w:val="center"/>
        <w:rPr>
          <w:noProof/>
        </w:rPr>
      </w:pPr>
      <w:r w:rsidRPr="009E0264">
        <w:rPr>
          <w:noProof/>
          <w:color w:val="777777"/>
        </w:rPr>
        <w:drawing>
          <wp:anchor distT="0" distB="0" distL="114300" distR="114300" simplePos="0" relativeHeight="251659264" behindDoc="0" locked="0" layoutInCell="1" allowOverlap="1">
            <wp:simplePos x="0" y="0"/>
            <wp:positionH relativeFrom="column">
              <wp:posOffset>2162175</wp:posOffset>
            </wp:positionH>
            <wp:positionV relativeFrom="paragraph">
              <wp:posOffset>40005</wp:posOffset>
            </wp:positionV>
            <wp:extent cx="1533525" cy="1905000"/>
            <wp:effectExtent l="76200" t="38100" r="104775" b="57150"/>
            <wp:wrapThrough wrapText="bothSides">
              <wp:wrapPolygon edited="0">
                <wp:start x="-1073" y="-432"/>
                <wp:lineTo x="-805" y="22248"/>
                <wp:lineTo x="22807" y="22248"/>
                <wp:lineTo x="23076" y="20520"/>
                <wp:lineTo x="23076" y="3024"/>
                <wp:lineTo x="22807" y="-216"/>
                <wp:lineTo x="22807" y="-432"/>
                <wp:lineTo x="-1073" y="-432"/>
              </wp:wrapPolygon>
            </wp:wrapThrough>
            <wp:docPr id="2" name="Picture 1" descr="C:\Users\Paulette Lollar\Pictures\Order of Al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 Lollar\Pictures\Order of Alba Seal.jpg"/>
                    <pic:cNvPicPr>
                      <a:picLocks noChangeAspect="1" noChangeArrowheads="1"/>
                    </pic:cNvPicPr>
                  </pic:nvPicPr>
                  <pic:blipFill>
                    <a:blip r:embed="rId6" cstate="print">
                      <a:lum bright="-1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905000"/>
                    </a:xfrm>
                    <a:prstGeom prst="rect">
                      <a:avLst/>
                    </a:prstGeom>
                    <a:ln w="38100" cap="sq">
                      <a:solidFill>
                        <a:srgbClr val="0070C0"/>
                      </a:solidFill>
                      <a:prstDash val="solid"/>
                      <a:miter lim="800000"/>
                    </a:ln>
                    <a:effectLst>
                      <a:outerShdw blurRad="50800" dist="38100" dir="2700000" algn="tl" rotWithShape="0">
                        <a:srgbClr val="000000">
                          <a:alpha val="43000"/>
                        </a:srgbClr>
                      </a:outerShdw>
                      <a:softEdge rad="31750"/>
                    </a:effectLst>
                  </pic:spPr>
                </pic:pic>
              </a:graphicData>
            </a:graphic>
          </wp:anchor>
        </w:drawing>
      </w:r>
    </w:p>
    <w:p w:rsidR="000C4D6B" w:rsidRDefault="000C4D6B" w:rsidP="00E85DEB">
      <w:pPr>
        <w:pStyle w:val="NoSpacing"/>
        <w:jc w:val="center"/>
        <w:rPr>
          <w:noProof/>
        </w:rPr>
      </w:pPr>
    </w:p>
    <w:p w:rsidR="0020540C" w:rsidRDefault="0020540C" w:rsidP="00E85DEB">
      <w:pPr>
        <w:pStyle w:val="NoSpacing"/>
        <w:jc w:val="center"/>
        <w:rPr>
          <w:noProof/>
        </w:rPr>
      </w:pPr>
    </w:p>
    <w:p w:rsidR="0020540C" w:rsidRDefault="0020540C" w:rsidP="00E85DEB">
      <w:pPr>
        <w:pStyle w:val="NoSpacing"/>
        <w:jc w:val="center"/>
        <w:rPr>
          <w:noProof/>
        </w:rPr>
      </w:pPr>
    </w:p>
    <w:p w:rsidR="00485B9A" w:rsidRDefault="00485B9A" w:rsidP="00E85DEB">
      <w:pPr>
        <w:pStyle w:val="NoSpacing"/>
        <w:jc w:val="center"/>
        <w:rPr>
          <w:noProof/>
        </w:rPr>
      </w:pPr>
    </w:p>
    <w:p w:rsidR="00485B9A" w:rsidRDefault="00485B9A" w:rsidP="00E85DEB">
      <w:pPr>
        <w:pStyle w:val="NoSpacing"/>
        <w:jc w:val="center"/>
        <w:rPr>
          <w:noProof/>
        </w:rPr>
      </w:pPr>
    </w:p>
    <w:p w:rsidR="00485B9A" w:rsidRDefault="00485B9A" w:rsidP="00E85DEB">
      <w:pPr>
        <w:pStyle w:val="NoSpacing"/>
        <w:jc w:val="center"/>
        <w:rPr>
          <w:noProof/>
        </w:rPr>
      </w:pPr>
    </w:p>
    <w:p w:rsidR="00485B9A" w:rsidRDefault="00485B9A" w:rsidP="00E85DEB">
      <w:pPr>
        <w:pStyle w:val="NoSpacing"/>
        <w:jc w:val="center"/>
        <w:rPr>
          <w:rFonts w:ascii="Baskerville Old Face" w:hAnsi="Baskerville Old Face"/>
          <w:sz w:val="40"/>
          <w:szCs w:val="40"/>
        </w:rPr>
      </w:pPr>
    </w:p>
    <w:p w:rsidR="00FE60AF" w:rsidRDefault="00FE60AF" w:rsidP="00485B9A">
      <w:pPr>
        <w:pStyle w:val="NoSpacing"/>
        <w:rPr>
          <w:rFonts w:ascii="Baskerville Old Face" w:hAnsi="Baskerville Old Face"/>
          <w:sz w:val="40"/>
          <w:szCs w:val="40"/>
        </w:rPr>
      </w:pPr>
    </w:p>
    <w:p w:rsidR="00E16AF8" w:rsidRDefault="00E16AF8" w:rsidP="00C96C96">
      <w:pPr>
        <w:pStyle w:val="NoSpacing"/>
        <w:jc w:val="center"/>
        <w:rPr>
          <w:rFonts w:ascii="Baskerville Old Face" w:hAnsi="Baskerville Old Face"/>
          <w:b/>
          <w:color w:val="7F7F7F" w:themeColor="text1" w:themeTint="80"/>
          <w:sz w:val="44"/>
          <w:szCs w:val="44"/>
        </w:rPr>
      </w:pPr>
    </w:p>
    <w:p w:rsidR="00E85DEB" w:rsidRPr="00C12C71" w:rsidRDefault="0037460D" w:rsidP="00C96C96">
      <w:pPr>
        <w:pStyle w:val="NoSpacing"/>
        <w:jc w:val="center"/>
        <w:rPr>
          <w:rFonts w:ascii="Castellar" w:hAnsi="Castellar"/>
          <w:b/>
          <w:color w:val="0062AC"/>
          <w:sz w:val="48"/>
          <w:szCs w:val="48"/>
        </w:rPr>
      </w:pPr>
      <w:r w:rsidRPr="00C12C71">
        <w:rPr>
          <w:rFonts w:ascii="Castellar" w:hAnsi="Castellar"/>
          <w:b/>
          <w:color w:val="0062AC"/>
          <w:sz w:val="48"/>
          <w:szCs w:val="48"/>
        </w:rPr>
        <w:t xml:space="preserve">JOURNAL OF </w:t>
      </w:r>
      <w:r w:rsidRPr="00C12C71">
        <w:rPr>
          <w:rFonts w:ascii="Castellar" w:hAnsi="Castellar"/>
          <w:b/>
          <w:caps/>
          <w:color w:val="0062AC"/>
          <w:sz w:val="48"/>
          <w:szCs w:val="48"/>
        </w:rPr>
        <w:t>ALBA</w:t>
      </w:r>
    </w:p>
    <w:p w:rsidR="00FE60AF" w:rsidRDefault="001034AE" w:rsidP="001034AE">
      <w:pPr>
        <w:pStyle w:val="NoSpacing"/>
        <w:rPr>
          <w:rFonts w:ascii="Baskerville Old Face" w:hAnsi="Baskerville Old Face"/>
          <w:sz w:val="32"/>
          <w:szCs w:val="32"/>
        </w:rPr>
      </w:pPr>
      <w:r>
        <w:rPr>
          <w:rFonts w:ascii="Baskerville Old Face" w:hAnsi="Baskerville Old Face"/>
          <w:sz w:val="32"/>
          <w:szCs w:val="32"/>
        </w:rPr>
        <w:t xml:space="preserve">                       </w:t>
      </w:r>
      <w:r w:rsidR="00BF3FF8">
        <w:rPr>
          <w:rFonts w:ascii="Baskerville Old Face" w:hAnsi="Baskerville Old Face"/>
          <w:sz w:val="32"/>
          <w:szCs w:val="32"/>
        </w:rPr>
        <w:t xml:space="preserve">Volume 2, Issue </w:t>
      </w:r>
      <w:r w:rsidR="00584BF8">
        <w:rPr>
          <w:rFonts w:ascii="Baskerville Old Face" w:hAnsi="Baskerville Old Face"/>
          <w:sz w:val="32"/>
          <w:szCs w:val="32"/>
        </w:rPr>
        <w:t>3</w:t>
      </w:r>
      <w:r w:rsidR="00BF3FF8">
        <w:rPr>
          <w:rFonts w:ascii="Baskerville Old Face" w:hAnsi="Baskerville Old Face"/>
          <w:sz w:val="32"/>
          <w:szCs w:val="32"/>
        </w:rPr>
        <w:t xml:space="preserve"> </w:t>
      </w:r>
      <w:r w:rsidR="00E85DEB">
        <w:rPr>
          <w:rFonts w:ascii="Baskerville Old Face" w:hAnsi="Baskerville Old Face"/>
          <w:sz w:val="32"/>
          <w:szCs w:val="32"/>
        </w:rPr>
        <w:t xml:space="preserve">- </w:t>
      </w:r>
      <w:r w:rsidR="0097003D">
        <w:rPr>
          <w:rFonts w:ascii="Baskerville Old Face" w:hAnsi="Baskerville Old Face"/>
          <w:sz w:val="32"/>
          <w:szCs w:val="32"/>
        </w:rPr>
        <w:t>Christmas 20</w:t>
      </w:r>
      <w:r w:rsidR="00FE64EF">
        <w:rPr>
          <w:rFonts w:ascii="Baskerville Old Face" w:hAnsi="Baskerville Old Face"/>
          <w:sz w:val="32"/>
          <w:szCs w:val="32"/>
        </w:rPr>
        <w:t>20</w:t>
      </w:r>
      <w:r w:rsidR="00E85DEB">
        <w:rPr>
          <w:rFonts w:ascii="Baskerville Old Face" w:hAnsi="Baskerville Old Face"/>
          <w:sz w:val="32"/>
          <w:szCs w:val="32"/>
        </w:rPr>
        <w:t xml:space="preserve"> Edition</w:t>
      </w:r>
    </w:p>
    <w:p w:rsidR="002D381D" w:rsidRPr="008364E7" w:rsidRDefault="002D381D" w:rsidP="002D381D">
      <w:pPr>
        <w:pStyle w:val="NoSpacing"/>
        <w:jc w:val="center"/>
        <w:rPr>
          <w:rFonts w:ascii="Baskerville Old Face" w:hAnsi="Baskerville Old Face"/>
          <w:i/>
          <w:sz w:val="26"/>
          <w:szCs w:val="26"/>
        </w:rPr>
      </w:pPr>
      <w:r w:rsidRPr="008364E7">
        <w:rPr>
          <w:rFonts w:ascii="Baskerville Old Face" w:hAnsi="Baskerville Old Face"/>
          <w:i/>
          <w:sz w:val="26"/>
          <w:szCs w:val="26"/>
        </w:rPr>
        <w:t>From the office of the President General</w:t>
      </w:r>
    </w:p>
    <w:p w:rsidR="00FE60AF" w:rsidRPr="002508EE" w:rsidRDefault="00FE60AF" w:rsidP="00AA437D">
      <w:pPr>
        <w:pStyle w:val="NoSpacing"/>
        <w:jc w:val="center"/>
        <w:rPr>
          <w:rFonts w:ascii="Baskerville Old Face" w:hAnsi="Baskerville Old Face"/>
          <w:i/>
          <w:sz w:val="36"/>
          <w:szCs w:val="36"/>
        </w:rPr>
      </w:pPr>
    </w:p>
    <w:p w:rsidR="00AA437D" w:rsidRPr="00B97163" w:rsidRDefault="004D2515" w:rsidP="002508EE">
      <w:pPr>
        <w:pStyle w:val="NoSpacing"/>
        <w:rPr>
          <w:rFonts w:ascii="Baskerville Old Face" w:hAnsi="Baskerville Old Face"/>
          <w:b/>
          <w:color w:val="C00000"/>
          <w:sz w:val="32"/>
          <w:szCs w:val="32"/>
        </w:rPr>
      </w:pPr>
      <w:r w:rsidRPr="00B97163">
        <w:rPr>
          <w:rFonts w:ascii="Baskerville Old Face" w:hAnsi="Baskerville Old Face"/>
          <w:b/>
          <w:i/>
          <w:noProof/>
          <w:sz w:val="28"/>
          <w:szCs w:val="28"/>
        </w:rPr>
        <w:drawing>
          <wp:anchor distT="0" distB="0" distL="114300" distR="114300" simplePos="0" relativeHeight="251667456" behindDoc="0" locked="0" layoutInCell="1" allowOverlap="1">
            <wp:simplePos x="0" y="0"/>
            <wp:positionH relativeFrom="column">
              <wp:posOffset>9525</wp:posOffset>
            </wp:positionH>
            <wp:positionV relativeFrom="paragraph">
              <wp:posOffset>63500</wp:posOffset>
            </wp:positionV>
            <wp:extent cx="1009650" cy="1600200"/>
            <wp:effectExtent l="76200" t="38100" r="95250" b="57150"/>
            <wp:wrapThrough wrapText="bothSides">
              <wp:wrapPolygon edited="0">
                <wp:start x="-1630" y="-514"/>
                <wp:lineTo x="-1223" y="22371"/>
                <wp:lineTo x="23230" y="22371"/>
                <wp:lineTo x="23638" y="20314"/>
                <wp:lineTo x="23638" y="3600"/>
                <wp:lineTo x="23230" y="-257"/>
                <wp:lineTo x="23230" y="-514"/>
                <wp:lineTo x="-1630" y="-514"/>
              </wp:wrapPolygon>
            </wp:wrapThrough>
            <wp:docPr id="1" name="Picture 1" descr="C:\Users\Carla\AppData\Local\Microsoft\Windows\Temporary Internet Files\Content.Outlook\A4TDPHFD\IMG_0094c (2).jpg"/>
            <wp:cNvGraphicFramePr/>
            <a:graphic xmlns:a="http://schemas.openxmlformats.org/drawingml/2006/main">
              <a:graphicData uri="http://schemas.openxmlformats.org/drawingml/2006/picture">
                <pic:pic xmlns:pic="http://schemas.openxmlformats.org/drawingml/2006/picture">
                  <pic:nvPicPr>
                    <pic:cNvPr id="0" name="Picture 1" descr="C:\Users\Carla\AppData\Local\Microsoft\Windows\Temporary Internet Files\Content.Outlook\A4TDPHFD\IMG_0094c (2).jpg"/>
                    <pic:cNvPicPr>
                      <a:picLocks noChangeAspect="1" noChangeArrowheads="1"/>
                    </pic:cNvPicPr>
                  </pic:nvPicPr>
                  <pic:blipFill>
                    <a:blip r:embed="rId7" cstate="print">
                      <a:lum bright="-10000" contrast="10000"/>
                    </a:blip>
                    <a:srcRect/>
                    <a:stretch>
                      <a:fillRect/>
                    </a:stretch>
                  </pic:blipFill>
                  <pic:spPr bwMode="auto">
                    <a:xfrm>
                      <a:off x="0" y="0"/>
                      <a:ext cx="1009650" cy="1600200"/>
                    </a:xfrm>
                    <a:prstGeom prst="rect">
                      <a:avLst/>
                    </a:prstGeom>
                    <a:ln w="38100" cap="sq">
                      <a:solidFill>
                        <a:srgbClr val="3174C5"/>
                      </a:solidFill>
                      <a:prstDash val="solid"/>
                      <a:miter lim="800000"/>
                    </a:ln>
                    <a:effectLst>
                      <a:outerShdw blurRad="50800" dist="38100" dir="2700000" algn="tl" rotWithShape="0">
                        <a:srgbClr val="000000">
                          <a:alpha val="43000"/>
                        </a:srgbClr>
                      </a:outerShdw>
                      <a:softEdge rad="31750"/>
                    </a:effectLst>
                  </pic:spPr>
                </pic:pic>
              </a:graphicData>
            </a:graphic>
          </wp:anchor>
        </w:drawing>
      </w:r>
      <w:r w:rsidR="00D804B7" w:rsidRPr="00B97163">
        <w:rPr>
          <w:rFonts w:ascii="Baskerville Old Face" w:hAnsi="Baskerville Old Face"/>
          <w:b/>
          <w:i/>
          <w:sz w:val="28"/>
          <w:szCs w:val="28"/>
        </w:rPr>
        <w:t xml:space="preserve"> </w:t>
      </w:r>
      <w:r w:rsidR="00680A0D" w:rsidRPr="00B97163">
        <w:rPr>
          <w:rFonts w:ascii="Baskerville Old Face" w:hAnsi="Baskerville Old Face"/>
          <w:b/>
          <w:i/>
          <w:color w:val="C00000"/>
          <w:sz w:val="28"/>
          <w:szCs w:val="28"/>
        </w:rPr>
        <w:t>Greetings</w:t>
      </w:r>
      <w:r w:rsidR="00FE60AF" w:rsidRPr="00B97163">
        <w:rPr>
          <w:rFonts w:ascii="Baskerville Old Face" w:hAnsi="Baskerville Old Face"/>
          <w:b/>
          <w:i/>
          <w:color w:val="C00000"/>
          <w:sz w:val="28"/>
          <w:szCs w:val="28"/>
        </w:rPr>
        <w:t xml:space="preserve"> </w:t>
      </w:r>
      <w:r w:rsidR="00DE6A7D" w:rsidRPr="00B97163">
        <w:rPr>
          <w:rFonts w:ascii="Baskerville Old Face" w:hAnsi="Baskerville Old Face"/>
          <w:b/>
          <w:i/>
          <w:color w:val="C00000"/>
          <w:sz w:val="28"/>
          <w:szCs w:val="28"/>
        </w:rPr>
        <w:t>Fellow Members,</w:t>
      </w:r>
    </w:p>
    <w:p w:rsidR="00AA437D" w:rsidRPr="00B97163" w:rsidRDefault="00AA437D" w:rsidP="00AA437D">
      <w:pPr>
        <w:pStyle w:val="NoSpacing"/>
        <w:rPr>
          <w:rFonts w:ascii="Baskerville Old Face" w:hAnsi="Baskerville Old Face"/>
          <w:b/>
          <w:sz w:val="16"/>
          <w:szCs w:val="16"/>
        </w:rPr>
      </w:pPr>
    </w:p>
    <w:p w:rsidR="00D100F4" w:rsidRDefault="00645A42" w:rsidP="00B97163">
      <w:pPr>
        <w:pStyle w:val="NoSpacing"/>
        <w:jc w:val="both"/>
        <w:rPr>
          <w:rFonts w:ascii="Baskerville Old Face" w:hAnsi="Baskerville Old Face"/>
          <w:sz w:val="26"/>
          <w:szCs w:val="26"/>
        </w:rPr>
      </w:pPr>
      <w:r>
        <w:rPr>
          <w:rFonts w:ascii="Baskerville Old Face" w:hAnsi="Baskerville Old Face"/>
          <w:sz w:val="24"/>
          <w:szCs w:val="24"/>
        </w:rPr>
        <w:t xml:space="preserve">          </w:t>
      </w:r>
      <w:r w:rsidR="00F23CF9">
        <w:rPr>
          <w:rFonts w:ascii="Baskerville Old Face" w:hAnsi="Baskerville Old Face"/>
          <w:sz w:val="24"/>
          <w:szCs w:val="24"/>
        </w:rPr>
        <w:t xml:space="preserve">  </w:t>
      </w:r>
      <w:r w:rsidR="002508EE" w:rsidRPr="00B97163">
        <w:rPr>
          <w:rFonts w:ascii="Baskerville Old Face" w:hAnsi="Baskerville Old Face"/>
          <w:sz w:val="26"/>
          <w:szCs w:val="26"/>
        </w:rPr>
        <w:t>From our house to yours I send warmest wishes for a joyful</w:t>
      </w:r>
      <w:r w:rsidR="00DF129D" w:rsidRPr="00B97163">
        <w:rPr>
          <w:rFonts w:ascii="Baskerville Old Face" w:hAnsi="Baskerville Old Face"/>
          <w:sz w:val="26"/>
          <w:szCs w:val="26"/>
        </w:rPr>
        <w:t xml:space="preserve"> </w:t>
      </w:r>
      <w:r w:rsidR="002508EE" w:rsidRPr="00B97163">
        <w:rPr>
          <w:rFonts w:ascii="Baskerville Old Face" w:hAnsi="Baskerville Old Face"/>
          <w:sz w:val="26"/>
          <w:szCs w:val="26"/>
        </w:rPr>
        <w:t>Christmas</w:t>
      </w:r>
      <w:r w:rsidR="00DF129D" w:rsidRPr="00B97163">
        <w:rPr>
          <w:rFonts w:ascii="Baskerville Old Face" w:hAnsi="Baskerville Old Face"/>
          <w:sz w:val="26"/>
          <w:szCs w:val="26"/>
        </w:rPr>
        <w:t xml:space="preserve"> </w:t>
      </w:r>
      <w:r w:rsidR="002779E3" w:rsidRPr="00B97163">
        <w:rPr>
          <w:rFonts w:ascii="Baskerville Old Face" w:hAnsi="Baskerville Old Face"/>
          <w:sz w:val="26"/>
          <w:szCs w:val="26"/>
        </w:rPr>
        <w:t>and</w:t>
      </w:r>
      <w:r w:rsidRPr="00B97163">
        <w:rPr>
          <w:rFonts w:ascii="Baskerville Old Face" w:hAnsi="Baskerville Old Face"/>
          <w:sz w:val="26"/>
          <w:szCs w:val="26"/>
        </w:rPr>
        <w:t xml:space="preserve"> </w:t>
      </w:r>
      <w:r w:rsidR="00F23CF9" w:rsidRPr="00B97163">
        <w:rPr>
          <w:rFonts w:ascii="Baskerville Old Face" w:hAnsi="Baskerville Old Face"/>
          <w:sz w:val="26"/>
          <w:szCs w:val="26"/>
        </w:rPr>
        <w:t xml:space="preserve"> </w:t>
      </w:r>
      <w:r w:rsidR="002508EE" w:rsidRPr="00B97163">
        <w:rPr>
          <w:rFonts w:ascii="Baskerville Old Face" w:hAnsi="Baskerville Old Face"/>
          <w:sz w:val="26"/>
          <w:szCs w:val="26"/>
        </w:rPr>
        <w:t>blessed</w:t>
      </w:r>
      <w:r w:rsidR="00225920" w:rsidRPr="00B97163">
        <w:rPr>
          <w:rFonts w:ascii="Baskerville Old Face" w:hAnsi="Baskerville Old Face"/>
          <w:sz w:val="26"/>
          <w:szCs w:val="26"/>
        </w:rPr>
        <w:t xml:space="preserve"> </w:t>
      </w:r>
      <w:r w:rsidR="002508EE" w:rsidRPr="00B97163">
        <w:rPr>
          <w:rFonts w:ascii="Baskerville Old Face" w:hAnsi="Baskerville Old Face"/>
          <w:sz w:val="26"/>
          <w:szCs w:val="26"/>
        </w:rPr>
        <w:t xml:space="preserve">New Year. </w:t>
      </w:r>
      <w:r w:rsidR="002A0981" w:rsidRPr="00B97163">
        <w:rPr>
          <w:rFonts w:ascii="Baskerville Old Face" w:hAnsi="Baskerville Old Face"/>
          <w:sz w:val="26"/>
          <w:szCs w:val="26"/>
        </w:rPr>
        <w:t>The Executive Board of</w:t>
      </w:r>
      <w:r w:rsidRPr="00B97163">
        <w:rPr>
          <w:rFonts w:ascii="Baskerville Old Face" w:hAnsi="Baskerville Old Face"/>
          <w:sz w:val="26"/>
          <w:szCs w:val="26"/>
        </w:rPr>
        <w:t xml:space="preserve"> </w:t>
      </w:r>
      <w:r w:rsidR="002A0981" w:rsidRPr="00B97163">
        <w:rPr>
          <w:rFonts w:ascii="Baskerville Old Face" w:hAnsi="Baskerville Old Face"/>
          <w:sz w:val="26"/>
          <w:szCs w:val="26"/>
        </w:rPr>
        <w:t>Officers</w:t>
      </w:r>
      <w:r w:rsidR="00C4130A"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ha</w:t>
      </w:r>
      <w:r w:rsidRPr="00B97163">
        <w:rPr>
          <w:rFonts w:ascii="Baskerville Old Face" w:hAnsi="Baskerville Old Face"/>
          <w:sz w:val="26"/>
          <w:szCs w:val="26"/>
        </w:rPr>
        <w:t>s</w:t>
      </w:r>
      <w:r w:rsidR="002779E3" w:rsidRPr="00B97163">
        <w:rPr>
          <w:rFonts w:ascii="Baskerville Old Face" w:hAnsi="Baskerville Old Face"/>
          <w:sz w:val="26"/>
          <w:szCs w:val="26"/>
        </w:rPr>
        <w:t xml:space="preserve"> been</w:t>
      </w:r>
      <w:r w:rsidRPr="00B97163">
        <w:rPr>
          <w:rFonts w:ascii="Baskerville Old Face" w:hAnsi="Baskerville Old Face"/>
          <w:sz w:val="26"/>
          <w:szCs w:val="26"/>
        </w:rPr>
        <w:t xml:space="preserve"> occupied</w:t>
      </w:r>
      <w:r w:rsidR="00B97163">
        <w:rPr>
          <w:rFonts w:ascii="Baskerville Old Face" w:hAnsi="Baskerville Old Face"/>
          <w:sz w:val="26"/>
          <w:szCs w:val="26"/>
        </w:rPr>
        <w:t xml:space="preserve"> </w:t>
      </w:r>
      <w:r w:rsidR="002779E3" w:rsidRPr="00B97163">
        <w:rPr>
          <w:rFonts w:ascii="Baskerville Old Face" w:hAnsi="Baskerville Old Face"/>
          <w:sz w:val="26"/>
          <w:szCs w:val="26"/>
        </w:rPr>
        <w:t>in</w:t>
      </w:r>
      <w:r w:rsidR="00F23CF9" w:rsidRPr="00B97163">
        <w:rPr>
          <w:rFonts w:ascii="Baskerville Old Face" w:hAnsi="Baskerville Old Face"/>
          <w:sz w:val="26"/>
          <w:szCs w:val="26"/>
        </w:rPr>
        <w:t xml:space="preserve"> </w:t>
      </w:r>
      <w:r w:rsidR="00225920" w:rsidRPr="00B97163">
        <w:rPr>
          <w:rFonts w:ascii="Baskerville Old Face" w:hAnsi="Baskerville Old Face"/>
          <w:sz w:val="26"/>
          <w:szCs w:val="26"/>
        </w:rPr>
        <w:t xml:space="preserve"> a</w:t>
      </w:r>
      <w:r w:rsidR="00F23CF9" w:rsidRPr="00B97163">
        <w:rPr>
          <w:rFonts w:ascii="Baskerville Old Face" w:hAnsi="Baskerville Old Face"/>
          <w:sz w:val="26"/>
          <w:szCs w:val="26"/>
        </w:rPr>
        <w:t xml:space="preserve"> </w:t>
      </w:r>
      <w:r w:rsidRPr="00B97163">
        <w:rPr>
          <w:rFonts w:ascii="Baskerville Old Face" w:hAnsi="Baskerville Old Face"/>
          <w:sz w:val="26"/>
          <w:szCs w:val="26"/>
        </w:rPr>
        <w:t xml:space="preserve"> </w:t>
      </w:r>
      <w:r w:rsidR="00225920" w:rsidRPr="00B97163">
        <w:rPr>
          <w:rFonts w:ascii="Baskerville Old Face" w:hAnsi="Baskerville Old Face"/>
          <w:sz w:val="26"/>
          <w:szCs w:val="26"/>
        </w:rPr>
        <w:t>numbe</w:t>
      </w:r>
      <w:r w:rsidR="002779E3" w:rsidRPr="00B97163">
        <w:rPr>
          <w:rFonts w:ascii="Baskerville Old Face" w:hAnsi="Baskerville Old Face"/>
          <w:sz w:val="26"/>
          <w:szCs w:val="26"/>
        </w:rPr>
        <w:t>r</w:t>
      </w:r>
      <w:r w:rsidR="00F23CF9"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of</w:t>
      </w:r>
      <w:r w:rsidR="00F23CF9"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activities </w:t>
      </w:r>
      <w:r w:rsidR="00F23CF9" w:rsidRPr="00B97163">
        <w:rPr>
          <w:rFonts w:ascii="Baskerville Old Face" w:hAnsi="Baskerville Old Face"/>
          <w:sz w:val="26"/>
          <w:szCs w:val="26"/>
        </w:rPr>
        <w:t xml:space="preserve"> </w:t>
      </w:r>
      <w:r w:rsidR="002779E3" w:rsidRPr="00B97163">
        <w:rPr>
          <w:rFonts w:ascii="Baskerville Old Face" w:hAnsi="Baskerville Old Face"/>
          <w:sz w:val="26"/>
          <w:szCs w:val="26"/>
        </w:rPr>
        <w:t>for</w:t>
      </w:r>
      <w:r w:rsidR="00225920" w:rsidRPr="00B97163">
        <w:rPr>
          <w:rFonts w:ascii="Baskerville Old Face" w:hAnsi="Baskerville Old Face"/>
          <w:sz w:val="26"/>
          <w:szCs w:val="26"/>
        </w:rPr>
        <w:t xml:space="preserve"> </w:t>
      </w:r>
      <w:r w:rsidR="00F23CF9" w:rsidRPr="00B97163">
        <w:rPr>
          <w:rFonts w:ascii="Baskerville Old Face" w:hAnsi="Baskerville Old Face"/>
          <w:sz w:val="26"/>
          <w:szCs w:val="26"/>
        </w:rPr>
        <w:t xml:space="preserve"> </w:t>
      </w:r>
      <w:r w:rsidR="002779E3" w:rsidRPr="00B97163">
        <w:rPr>
          <w:rFonts w:ascii="Baskerville Old Face" w:hAnsi="Baskerville Old Face"/>
          <w:sz w:val="26"/>
          <w:szCs w:val="26"/>
        </w:rPr>
        <w:t>the</w:t>
      </w:r>
      <w:r w:rsidRPr="00B97163">
        <w:rPr>
          <w:rFonts w:ascii="Baskerville Old Face" w:hAnsi="Baskerville Old Face"/>
          <w:sz w:val="26"/>
          <w:szCs w:val="26"/>
        </w:rPr>
        <w:t xml:space="preserve"> </w:t>
      </w:r>
      <w:r w:rsidR="002779E3" w:rsidRPr="00B97163">
        <w:rPr>
          <w:rFonts w:ascii="Baskerville Old Face" w:hAnsi="Baskerville Old Face"/>
          <w:sz w:val="26"/>
          <w:szCs w:val="26"/>
        </w:rPr>
        <w:t>Order</w:t>
      </w:r>
      <w:r w:rsidRPr="00B97163">
        <w:rPr>
          <w:rFonts w:ascii="Baskerville Old Face" w:hAnsi="Baskerville Old Face"/>
          <w:sz w:val="26"/>
          <w:szCs w:val="26"/>
        </w:rPr>
        <w:t xml:space="preserve"> </w:t>
      </w:r>
      <w:r w:rsidR="0086024B" w:rsidRPr="00B97163">
        <w:rPr>
          <w:rFonts w:ascii="Baskerville Old Face" w:hAnsi="Baskerville Old Face"/>
          <w:sz w:val="26"/>
          <w:szCs w:val="26"/>
        </w:rPr>
        <w:t>this</w:t>
      </w:r>
      <w:r w:rsidR="00225920" w:rsidRPr="00B97163">
        <w:rPr>
          <w:rFonts w:ascii="Baskerville Old Face" w:hAnsi="Baskerville Old Face"/>
          <w:sz w:val="26"/>
          <w:szCs w:val="26"/>
        </w:rPr>
        <w:t xml:space="preserve"> </w:t>
      </w:r>
      <w:r w:rsidR="0086024B" w:rsidRPr="00B97163">
        <w:rPr>
          <w:rFonts w:ascii="Baskerville Old Face" w:hAnsi="Baskerville Old Face"/>
          <w:sz w:val="26"/>
          <w:szCs w:val="26"/>
        </w:rPr>
        <w:t>year</w:t>
      </w:r>
      <w:r w:rsidR="002779E3" w:rsidRPr="00B97163">
        <w:rPr>
          <w:rFonts w:ascii="Baskerville Old Face" w:hAnsi="Baskerville Old Face"/>
          <w:sz w:val="26"/>
          <w:szCs w:val="26"/>
        </w:rPr>
        <w:t>.</w:t>
      </w:r>
      <w:r w:rsidR="00DF129D"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w:t>
      </w:r>
      <w:r w:rsidR="00225920" w:rsidRPr="00B97163">
        <w:rPr>
          <w:rFonts w:ascii="Baskerville Old Face" w:hAnsi="Baskerville Old Face"/>
          <w:sz w:val="26"/>
          <w:szCs w:val="26"/>
        </w:rPr>
        <w:t>In</w:t>
      </w:r>
      <w:r w:rsidRPr="00B97163">
        <w:rPr>
          <w:rFonts w:ascii="Baskerville Old Face" w:hAnsi="Baskerville Old Face"/>
          <w:sz w:val="26"/>
          <w:szCs w:val="26"/>
        </w:rPr>
        <w:t xml:space="preserve">  </w:t>
      </w:r>
      <w:r w:rsidR="00225920" w:rsidRPr="00B97163">
        <w:rPr>
          <w:rFonts w:ascii="Baskerville Old Face" w:hAnsi="Baskerville Old Face"/>
          <w:sz w:val="26"/>
          <w:szCs w:val="26"/>
        </w:rPr>
        <w:t xml:space="preserve">January </w:t>
      </w:r>
      <w:r w:rsidRPr="00B97163">
        <w:rPr>
          <w:rFonts w:ascii="Baskerville Old Face" w:hAnsi="Baskerville Old Face"/>
          <w:sz w:val="26"/>
          <w:szCs w:val="26"/>
        </w:rPr>
        <w:t xml:space="preserve"> t</w:t>
      </w:r>
      <w:r w:rsidR="00225920" w:rsidRPr="00B97163">
        <w:rPr>
          <w:rFonts w:ascii="Baskerville Old Face" w:hAnsi="Baskerville Old Face"/>
          <w:sz w:val="26"/>
          <w:szCs w:val="26"/>
        </w:rPr>
        <w:t xml:space="preserve">he </w:t>
      </w:r>
      <w:r w:rsidR="004D0370" w:rsidRPr="00B97163">
        <w:rPr>
          <w:rFonts w:ascii="Baskerville Old Face" w:hAnsi="Baskerville Old Face"/>
          <w:sz w:val="26"/>
          <w:szCs w:val="26"/>
        </w:rPr>
        <w:t xml:space="preserve"> </w:t>
      </w:r>
      <w:r w:rsidR="00225920" w:rsidRPr="00B97163">
        <w:rPr>
          <w:rFonts w:ascii="Baskerville Old Face" w:hAnsi="Baskerville Old Face"/>
          <w:sz w:val="26"/>
          <w:szCs w:val="26"/>
        </w:rPr>
        <w:t xml:space="preserve">Order's  </w:t>
      </w:r>
      <w:proofErr w:type="spellStart"/>
      <w:r w:rsidR="00225920" w:rsidRPr="00B97163">
        <w:rPr>
          <w:rFonts w:ascii="Baskerville Old Face" w:hAnsi="Baskerville Old Face"/>
          <w:sz w:val="26"/>
          <w:szCs w:val="26"/>
        </w:rPr>
        <w:t>Shennachie</w:t>
      </w:r>
      <w:proofErr w:type="spellEnd"/>
      <w:r w:rsidR="004D0370" w:rsidRPr="00B97163">
        <w:rPr>
          <w:rFonts w:ascii="Baskerville Old Face" w:hAnsi="Baskerville Old Face"/>
          <w:sz w:val="26"/>
          <w:szCs w:val="26"/>
        </w:rPr>
        <w:t xml:space="preserve">  </w:t>
      </w:r>
      <w:r w:rsidR="00F23CF9" w:rsidRPr="00B97163">
        <w:rPr>
          <w:rFonts w:ascii="Baskerville Old Face" w:hAnsi="Baskerville Old Face"/>
          <w:sz w:val="26"/>
          <w:szCs w:val="26"/>
        </w:rPr>
        <w:t xml:space="preserve"> </w:t>
      </w:r>
      <w:r w:rsidR="00C4130A" w:rsidRPr="00B97163">
        <w:rPr>
          <w:rFonts w:ascii="Baskerville Old Face" w:hAnsi="Baskerville Old Face"/>
          <w:sz w:val="26"/>
          <w:szCs w:val="26"/>
        </w:rPr>
        <w:t xml:space="preserve">Bruce </w:t>
      </w:r>
      <w:r w:rsidR="004D0370" w:rsidRPr="00B97163">
        <w:rPr>
          <w:rFonts w:ascii="Baskerville Old Face" w:hAnsi="Baskerville Old Face"/>
          <w:sz w:val="26"/>
          <w:szCs w:val="26"/>
        </w:rPr>
        <w:t xml:space="preserve"> </w:t>
      </w:r>
      <w:r w:rsidR="00C4130A" w:rsidRPr="00B97163">
        <w:rPr>
          <w:rFonts w:ascii="Baskerville Old Face" w:hAnsi="Baskerville Old Face"/>
          <w:sz w:val="26"/>
          <w:szCs w:val="26"/>
        </w:rPr>
        <w:t>Durie</w:t>
      </w:r>
      <w:r w:rsidR="00225920" w:rsidRPr="00B97163">
        <w:rPr>
          <w:rFonts w:ascii="Baskerville Old Face" w:hAnsi="Baskerville Old Face"/>
          <w:sz w:val="26"/>
          <w:szCs w:val="26"/>
        </w:rPr>
        <w:t xml:space="preserve">, </w:t>
      </w:r>
      <w:r w:rsidR="004D0370" w:rsidRPr="00B97163">
        <w:rPr>
          <w:rFonts w:ascii="Baskerville Old Face" w:hAnsi="Baskerville Old Face"/>
          <w:sz w:val="26"/>
          <w:szCs w:val="26"/>
        </w:rPr>
        <w:t xml:space="preserve"> </w:t>
      </w:r>
      <w:r w:rsidR="00225920" w:rsidRPr="00B97163">
        <w:rPr>
          <w:rFonts w:ascii="Baskerville Old Face" w:hAnsi="Baskerville Old Face"/>
          <w:sz w:val="26"/>
          <w:szCs w:val="26"/>
        </w:rPr>
        <w:t xml:space="preserve">Ph.D. </w:t>
      </w:r>
      <w:r w:rsidR="004D0370" w:rsidRPr="00B97163">
        <w:rPr>
          <w:rFonts w:ascii="Baskerville Old Face" w:hAnsi="Baskerville Old Face"/>
          <w:sz w:val="26"/>
          <w:szCs w:val="26"/>
        </w:rPr>
        <w:t xml:space="preserve"> </w:t>
      </w:r>
      <w:r w:rsidR="00C4130A" w:rsidRPr="00B97163">
        <w:rPr>
          <w:rFonts w:ascii="Baskerville Old Face" w:hAnsi="Baskerville Old Face"/>
          <w:sz w:val="26"/>
          <w:szCs w:val="26"/>
        </w:rPr>
        <w:t>and</w:t>
      </w:r>
      <w:r w:rsidR="00225920" w:rsidRPr="00B97163">
        <w:rPr>
          <w:rFonts w:ascii="Baskerville Old Face" w:hAnsi="Baskerville Old Face"/>
          <w:sz w:val="26"/>
          <w:szCs w:val="26"/>
        </w:rPr>
        <w:t xml:space="preserve"> </w:t>
      </w:r>
      <w:r w:rsidR="004D0370" w:rsidRPr="00B97163">
        <w:rPr>
          <w:rFonts w:ascii="Baskerville Old Face" w:hAnsi="Baskerville Old Face"/>
          <w:sz w:val="26"/>
          <w:szCs w:val="26"/>
        </w:rPr>
        <w:t xml:space="preserve">  </w:t>
      </w:r>
      <w:r w:rsidR="00225920" w:rsidRPr="00B97163">
        <w:rPr>
          <w:rFonts w:ascii="Baskerville Old Face" w:hAnsi="Baskerville Old Face"/>
          <w:sz w:val="26"/>
          <w:szCs w:val="26"/>
        </w:rPr>
        <w:t>Founder</w:t>
      </w:r>
      <w:r w:rsidR="004D0370" w:rsidRPr="00B97163">
        <w:rPr>
          <w:rFonts w:ascii="Baskerville Old Face" w:hAnsi="Baskerville Old Face"/>
          <w:sz w:val="26"/>
          <w:szCs w:val="26"/>
        </w:rPr>
        <w:t xml:space="preserve">  </w:t>
      </w:r>
      <w:r w:rsidR="00225920" w:rsidRPr="00B97163">
        <w:rPr>
          <w:rFonts w:ascii="Baskerville Old Face" w:hAnsi="Baskerville Old Face"/>
          <w:sz w:val="26"/>
          <w:szCs w:val="26"/>
        </w:rPr>
        <w:t xml:space="preserve">and </w:t>
      </w:r>
      <w:r w:rsidR="004D0370" w:rsidRPr="00B97163">
        <w:rPr>
          <w:rFonts w:ascii="Baskerville Old Face" w:hAnsi="Baskerville Old Face"/>
          <w:sz w:val="26"/>
          <w:szCs w:val="26"/>
        </w:rPr>
        <w:t xml:space="preserve"> </w:t>
      </w:r>
      <w:r w:rsidR="00225920" w:rsidRPr="00B97163">
        <w:rPr>
          <w:rFonts w:ascii="Baskerville Old Face" w:hAnsi="Baskerville Old Face"/>
          <w:sz w:val="26"/>
          <w:szCs w:val="26"/>
        </w:rPr>
        <w:t xml:space="preserve">Honorary </w:t>
      </w:r>
      <w:r w:rsidR="004D0370" w:rsidRPr="00B97163">
        <w:rPr>
          <w:rFonts w:ascii="Baskerville Old Face" w:hAnsi="Baskerville Old Face"/>
          <w:sz w:val="26"/>
          <w:szCs w:val="26"/>
        </w:rPr>
        <w:t xml:space="preserve"> </w:t>
      </w:r>
      <w:r w:rsidR="00225920" w:rsidRPr="00B97163">
        <w:rPr>
          <w:rFonts w:ascii="Baskerville Old Face" w:hAnsi="Baskerville Old Face"/>
          <w:sz w:val="26"/>
          <w:szCs w:val="26"/>
        </w:rPr>
        <w:t>President</w:t>
      </w:r>
      <w:r w:rsidR="004D0370" w:rsidRPr="00B97163">
        <w:rPr>
          <w:rFonts w:ascii="Baskerville Old Face" w:hAnsi="Baskerville Old Face"/>
          <w:sz w:val="26"/>
          <w:szCs w:val="26"/>
        </w:rPr>
        <w:t xml:space="preserve"> General</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 xml:space="preserve">Charles </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Poland served with th</w:t>
      </w:r>
      <w:r w:rsidR="002F6159" w:rsidRPr="00B97163">
        <w:rPr>
          <w:rFonts w:ascii="Baskerville Old Face" w:hAnsi="Baskerville Old Face"/>
          <w:sz w:val="26"/>
          <w:szCs w:val="26"/>
        </w:rPr>
        <w:t>is</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officer</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 xml:space="preserve">to </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select</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 xml:space="preserve">Siobhan Carroll, </w:t>
      </w:r>
      <w:r w:rsidR="00225920" w:rsidRPr="00B97163">
        <w:rPr>
          <w:rFonts w:ascii="Baskerville Old Face" w:hAnsi="Baskerville Old Face"/>
          <w:sz w:val="26"/>
          <w:szCs w:val="26"/>
        </w:rPr>
        <w:t xml:space="preserve">a  </w:t>
      </w:r>
      <w:r w:rsidR="00C4130A" w:rsidRPr="00B97163">
        <w:rPr>
          <w:rFonts w:ascii="Baskerville Old Face" w:hAnsi="Baskerville Old Face"/>
          <w:sz w:val="26"/>
          <w:szCs w:val="26"/>
        </w:rPr>
        <w:t>faculty</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 xml:space="preserve"> member at </w:t>
      </w:r>
      <w:r w:rsidR="00225920" w:rsidRPr="00B97163">
        <w:rPr>
          <w:rFonts w:ascii="Baskerville Old Face" w:hAnsi="Baskerville Old Face"/>
          <w:sz w:val="26"/>
          <w:szCs w:val="26"/>
        </w:rPr>
        <w:t xml:space="preserve"> </w:t>
      </w:r>
      <w:r w:rsidR="00C4130A" w:rsidRPr="00B97163">
        <w:rPr>
          <w:rFonts w:ascii="Baskerville Old Face" w:hAnsi="Baskerville Old Face"/>
          <w:sz w:val="26"/>
          <w:szCs w:val="26"/>
        </w:rPr>
        <w:t>the University of Delaware</w:t>
      </w:r>
      <w:r w:rsidR="002F6159" w:rsidRPr="00B97163">
        <w:rPr>
          <w:rFonts w:ascii="Baskerville Old Face" w:hAnsi="Baskerville Old Face"/>
          <w:sz w:val="26"/>
          <w:szCs w:val="26"/>
        </w:rPr>
        <w:t>,</w:t>
      </w:r>
      <w:r w:rsidR="00C4130A" w:rsidRPr="00B97163">
        <w:rPr>
          <w:rFonts w:ascii="Baskerville Old Face" w:hAnsi="Baskerville Old Face"/>
          <w:sz w:val="26"/>
          <w:szCs w:val="26"/>
        </w:rPr>
        <w:t xml:space="preserve"> </w:t>
      </w:r>
      <w:r w:rsidR="002F6159" w:rsidRPr="00B97163">
        <w:rPr>
          <w:rFonts w:ascii="Baskerville Old Face" w:hAnsi="Baskerville Old Face"/>
          <w:sz w:val="26"/>
          <w:szCs w:val="26"/>
        </w:rPr>
        <w:t xml:space="preserve">as </w:t>
      </w:r>
      <w:r w:rsidR="00C4130A" w:rsidRPr="00B97163">
        <w:rPr>
          <w:rFonts w:ascii="Baskerville Old Face" w:hAnsi="Baskerville Old Face"/>
          <w:sz w:val="26"/>
          <w:szCs w:val="26"/>
        </w:rPr>
        <w:t xml:space="preserve"> the Order's </w:t>
      </w:r>
      <w:r w:rsidR="002F6159" w:rsidRPr="00B97163">
        <w:rPr>
          <w:rFonts w:ascii="Baskerville Old Face" w:hAnsi="Baskerville Old Face"/>
          <w:sz w:val="26"/>
          <w:szCs w:val="26"/>
        </w:rPr>
        <w:t xml:space="preserve"> </w:t>
      </w:r>
      <w:r w:rsidR="00C4130A" w:rsidRPr="00B97163">
        <w:rPr>
          <w:rFonts w:ascii="Baskerville Old Face" w:hAnsi="Baskerville Old Face"/>
          <w:sz w:val="26"/>
          <w:szCs w:val="26"/>
        </w:rPr>
        <w:t xml:space="preserve">first </w:t>
      </w:r>
      <w:r w:rsidR="002F6159" w:rsidRPr="00B97163">
        <w:rPr>
          <w:rFonts w:ascii="Baskerville Old Face" w:hAnsi="Baskerville Old Face"/>
          <w:sz w:val="26"/>
          <w:szCs w:val="26"/>
        </w:rPr>
        <w:t xml:space="preserve"> </w:t>
      </w:r>
      <w:r w:rsidR="00C4130A" w:rsidRPr="00B97163">
        <w:rPr>
          <w:rFonts w:ascii="Baskerville Old Face" w:hAnsi="Baskerville Old Face"/>
          <w:sz w:val="26"/>
          <w:szCs w:val="26"/>
        </w:rPr>
        <w:t xml:space="preserve">recipient of the King Kenneth </w:t>
      </w:r>
      <w:proofErr w:type="spellStart"/>
      <w:r w:rsidR="00C4130A" w:rsidRPr="00B97163">
        <w:rPr>
          <w:rFonts w:ascii="Baskerville Old Face" w:hAnsi="Baskerville Old Face"/>
          <w:sz w:val="26"/>
          <w:szCs w:val="26"/>
        </w:rPr>
        <w:t>MacAlpin</w:t>
      </w:r>
      <w:proofErr w:type="spellEnd"/>
      <w:r w:rsidR="00C4130A" w:rsidRPr="00B97163">
        <w:rPr>
          <w:rFonts w:ascii="Baskerville Old Face" w:hAnsi="Baskerville Old Face"/>
          <w:sz w:val="26"/>
          <w:szCs w:val="26"/>
        </w:rPr>
        <w:t xml:space="preserve"> Research</w:t>
      </w:r>
      <w:r w:rsidR="00F44936">
        <w:rPr>
          <w:rFonts w:ascii="Baskerville Old Face" w:hAnsi="Baskerville Old Face"/>
          <w:sz w:val="26"/>
          <w:szCs w:val="26"/>
        </w:rPr>
        <w:t xml:space="preserve"> </w:t>
      </w:r>
      <w:r w:rsidR="00C4130A" w:rsidRPr="00B97163">
        <w:rPr>
          <w:rFonts w:ascii="Baskerville Old Face" w:hAnsi="Baskerville Old Face"/>
          <w:sz w:val="26"/>
          <w:szCs w:val="26"/>
        </w:rPr>
        <w:t xml:space="preserve">Grant. </w:t>
      </w:r>
      <w:r w:rsidR="00F44936">
        <w:rPr>
          <w:rFonts w:ascii="Baskerville Old Face" w:hAnsi="Baskerville Old Face"/>
          <w:sz w:val="26"/>
          <w:szCs w:val="26"/>
        </w:rPr>
        <w:t xml:space="preserve">Vice President General </w:t>
      </w:r>
      <w:r w:rsidR="002779E3" w:rsidRPr="00B97163">
        <w:rPr>
          <w:rFonts w:ascii="Baskerville Old Face" w:hAnsi="Baskerville Old Face"/>
          <w:sz w:val="26"/>
          <w:szCs w:val="26"/>
        </w:rPr>
        <w:t>Tim Mabee</w:t>
      </w:r>
      <w:r w:rsidR="002F6159" w:rsidRPr="00B97163">
        <w:rPr>
          <w:rFonts w:ascii="Baskerville Old Face" w:hAnsi="Baskerville Old Face"/>
          <w:sz w:val="26"/>
          <w:szCs w:val="26"/>
        </w:rPr>
        <w:t xml:space="preserve"> </w:t>
      </w:r>
      <w:r w:rsidR="002779E3" w:rsidRPr="00B97163">
        <w:rPr>
          <w:rFonts w:ascii="Baskerville Old Face" w:hAnsi="Baskerville Old Face"/>
          <w:sz w:val="26"/>
          <w:szCs w:val="26"/>
        </w:rPr>
        <w:t>is</w:t>
      </w:r>
      <w:r w:rsidR="002F6159"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w:t>
      </w:r>
      <w:r w:rsidR="00DF129D" w:rsidRPr="00B97163">
        <w:rPr>
          <w:rFonts w:ascii="Baskerville Old Face" w:hAnsi="Baskerville Old Face"/>
          <w:sz w:val="26"/>
          <w:szCs w:val="26"/>
        </w:rPr>
        <w:t>co</w:t>
      </w:r>
      <w:r w:rsidR="002779E3" w:rsidRPr="00B97163">
        <w:rPr>
          <w:rFonts w:ascii="Baskerville Old Face" w:hAnsi="Baskerville Old Face"/>
          <w:sz w:val="26"/>
          <w:szCs w:val="26"/>
        </w:rPr>
        <w:t>mmended</w:t>
      </w:r>
      <w:r w:rsidR="002F6159" w:rsidRPr="00B97163">
        <w:rPr>
          <w:rFonts w:ascii="Baskerville Old Face" w:hAnsi="Baskerville Old Face"/>
          <w:sz w:val="26"/>
          <w:szCs w:val="26"/>
        </w:rPr>
        <w:t xml:space="preserve">  </w:t>
      </w:r>
      <w:r w:rsidR="002779E3" w:rsidRPr="00B97163">
        <w:rPr>
          <w:rFonts w:ascii="Baskerville Old Face" w:hAnsi="Baskerville Old Face"/>
          <w:sz w:val="26"/>
          <w:szCs w:val="26"/>
        </w:rPr>
        <w:t>for the beautiful</w:t>
      </w:r>
      <w:r w:rsidR="004D0370"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Winter 2020 </w:t>
      </w:r>
      <w:r w:rsidR="004D0370" w:rsidRPr="00B97163">
        <w:rPr>
          <w:rFonts w:ascii="Baskerville Old Face" w:hAnsi="Baskerville Old Face"/>
          <w:sz w:val="26"/>
          <w:szCs w:val="26"/>
        </w:rPr>
        <w:t xml:space="preserve"> </w:t>
      </w:r>
      <w:r w:rsidR="002779E3" w:rsidRPr="00B97163">
        <w:rPr>
          <w:rFonts w:ascii="Baskerville Old Face" w:hAnsi="Baskerville Old Face"/>
          <w:sz w:val="26"/>
          <w:szCs w:val="26"/>
        </w:rPr>
        <w:t>Seventh</w:t>
      </w:r>
      <w:r w:rsidR="004D0370" w:rsidRPr="00B97163">
        <w:rPr>
          <w:rFonts w:ascii="Baskerville Old Face" w:hAnsi="Baskerville Old Face"/>
          <w:sz w:val="26"/>
          <w:szCs w:val="26"/>
        </w:rPr>
        <w:t xml:space="preserve"> </w:t>
      </w:r>
      <w:r w:rsidR="002779E3" w:rsidRPr="00B97163">
        <w:rPr>
          <w:rFonts w:ascii="Baskerville Old Face" w:hAnsi="Baskerville Old Face"/>
          <w:sz w:val="26"/>
          <w:szCs w:val="26"/>
        </w:rPr>
        <w:t>Edition</w:t>
      </w:r>
      <w:r w:rsidR="004D0370"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Directory</w:t>
      </w:r>
      <w:r w:rsidR="004D0370"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mailed </w:t>
      </w:r>
      <w:r w:rsidR="00DF129D" w:rsidRPr="00B97163">
        <w:rPr>
          <w:rFonts w:ascii="Baskerville Old Face" w:hAnsi="Baskerville Old Face"/>
          <w:sz w:val="26"/>
          <w:szCs w:val="26"/>
        </w:rPr>
        <w:t xml:space="preserve"> </w:t>
      </w:r>
      <w:r w:rsidR="002779E3" w:rsidRPr="00B97163">
        <w:rPr>
          <w:rFonts w:ascii="Baskerville Old Face" w:hAnsi="Baskerville Old Face"/>
          <w:sz w:val="26"/>
          <w:szCs w:val="26"/>
        </w:rPr>
        <w:t>before</w:t>
      </w:r>
      <w:r w:rsidR="004D0370"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 the USA outbreak of the world</w:t>
      </w:r>
      <w:r w:rsidR="004D0370"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 pandemic of</w:t>
      </w:r>
      <w:r w:rsidR="004D0370"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 </w:t>
      </w:r>
      <w:r w:rsidR="002779E3" w:rsidRPr="00B97163">
        <w:rPr>
          <w:rFonts w:ascii="Baskerville Old Face" w:hAnsi="Baskerville Old Face"/>
          <w:sz w:val="26"/>
          <w:szCs w:val="26"/>
        </w:rPr>
        <w:t>COVID.</w:t>
      </w:r>
      <w:r w:rsidR="0086024B" w:rsidRPr="00B97163">
        <w:rPr>
          <w:rFonts w:ascii="Baskerville Old Face" w:hAnsi="Baskerville Old Face"/>
          <w:sz w:val="26"/>
          <w:szCs w:val="26"/>
        </w:rPr>
        <w:t xml:space="preserve">  </w:t>
      </w:r>
      <w:r w:rsidR="00032B6D">
        <w:rPr>
          <w:rFonts w:ascii="Baskerville Old Face" w:hAnsi="Baskerville Old Face"/>
          <w:sz w:val="26"/>
          <w:szCs w:val="26"/>
        </w:rPr>
        <w:t xml:space="preserve">His </w:t>
      </w:r>
      <w:r w:rsidR="00F44936">
        <w:rPr>
          <w:rFonts w:ascii="Baskerville Old Face" w:hAnsi="Baskerville Old Face"/>
          <w:sz w:val="26"/>
          <w:szCs w:val="26"/>
        </w:rPr>
        <w:t>Eighth Edition of the Directory is included in the s</w:t>
      </w:r>
      <w:r w:rsidR="00032B6D">
        <w:rPr>
          <w:rFonts w:ascii="Baskerville Old Face" w:hAnsi="Baskerville Old Face"/>
          <w:sz w:val="26"/>
          <w:szCs w:val="26"/>
        </w:rPr>
        <w:t>eries of attachments</w:t>
      </w:r>
      <w:r w:rsidR="00F44936">
        <w:rPr>
          <w:rFonts w:ascii="Baskerville Old Face" w:hAnsi="Baskerville Old Face"/>
          <w:sz w:val="26"/>
          <w:szCs w:val="26"/>
        </w:rPr>
        <w:t xml:space="preserve"> ready to copy and place with the Seventh Edition.  </w:t>
      </w:r>
      <w:r w:rsidR="00D31F5C" w:rsidRPr="00B97163">
        <w:rPr>
          <w:rFonts w:ascii="Baskerville Old Face" w:hAnsi="Baskerville Old Face"/>
          <w:sz w:val="26"/>
          <w:szCs w:val="26"/>
        </w:rPr>
        <w:t>The</w:t>
      </w:r>
      <w:r w:rsidR="004D0370" w:rsidRPr="00B97163">
        <w:rPr>
          <w:rFonts w:ascii="Baskerville Old Face" w:hAnsi="Baskerville Old Face"/>
          <w:sz w:val="26"/>
          <w:szCs w:val="26"/>
        </w:rPr>
        <w:t xml:space="preserve"> </w:t>
      </w:r>
      <w:r w:rsidR="00D31F5C" w:rsidRPr="00B97163">
        <w:rPr>
          <w:rFonts w:ascii="Baskerville Old Face" w:hAnsi="Baskerville Old Face"/>
          <w:sz w:val="26"/>
          <w:szCs w:val="26"/>
        </w:rPr>
        <w:t xml:space="preserve"> </w:t>
      </w:r>
      <w:r w:rsidR="00C4130A" w:rsidRPr="00B97163">
        <w:rPr>
          <w:rFonts w:ascii="Baskerville Old Face" w:hAnsi="Baskerville Old Face"/>
          <w:sz w:val="26"/>
          <w:szCs w:val="26"/>
        </w:rPr>
        <w:t>o</w:t>
      </w:r>
      <w:r w:rsidR="002779E3" w:rsidRPr="00B97163">
        <w:rPr>
          <w:rFonts w:ascii="Baskerville Old Face" w:hAnsi="Baskerville Old Face"/>
          <w:sz w:val="26"/>
          <w:szCs w:val="26"/>
        </w:rPr>
        <w:t>ther</w:t>
      </w:r>
      <w:r w:rsidR="00C4130A"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officers</w:t>
      </w:r>
      <w:r w:rsidR="00C4130A" w:rsidRPr="00B97163">
        <w:rPr>
          <w:rFonts w:ascii="Baskerville Old Face" w:hAnsi="Baskerville Old Face"/>
          <w:sz w:val="26"/>
          <w:szCs w:val="26"/>
        </w:rPr>
        <w:t xml:space="preserve"> </w:t>
      </w:r>
      <w:r w:rsidR="004D0370"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have </w:t>
      </w:r>
      <w:r w:rsidR="00C83672" w:rsidRPr="00B97163">
        <w:rPr>
          <w:rFonts w:ascii="Baskerville Old Face" w:hAnsi="Baskerville Old Face"/>
          <w:sz w:val="26"/>
          <w:szCs w:val="26"/>
        </w:rPr>
        <w:t>faithfully</w:t>
      </w:r>
      <w:r w:rsidR="004D0370" w:rsidRPr="00B97163">
        <w:rPr>
          <w:rFonts w:ascii="Baskerville Old Face" w:hAnsi="Baskerville Old Face"/>
          <w:sz w:val="26"/>
          <w:szCs w:val="26"/>
        </w:rPr>
        <w:t xml:space="preserve"> </w:t>
      </w:r>
      <w:r w:rsidR="00C83672" w:rsidRPr="00B97163">
        <w:rPr>
          <w:rFonts w:ascii="Baskerville Old Face" w:hAnsi="Baskerville Old Face"/>
          <w:sz w:val="26"/>
          <w:szCs w:val="26"/>
        </w:rPr>
        <w:t xml:space="preserve"> </w:t>
      </w:r>
      <w:r w:rsidR="002779E3" w:rsidRPr="00B97163">
        <w:rPr>
          <w:rFonts w:ascii="Baskerville Old Face" w:hAnsi="Baskerville Old Face"/>
          <w:sz w:val="26"/>
          <w:szCs w:val="26"/>
        </w:rPr>
        <w:t>kept</w:t>
      </w:r>
      <w:r w:rsidR="004D0370" w:rsidRPr="00B97163">
        <w:rPr>
          <w:rFonts w:ascii="Baskerville Old Face" w:hAnsi="Baskerville Old Face"/>
          <w:sz w:val="26"/>
          <w:szCs w:val="26"/>
        </w:rPr>
        <w:t xml:space="preserve"> </w:t>
      </w:r>
      <w:r w:rsidR="00C83672" w:rsidRPr="00B97163">
        <w:rPr>
          <w:rFonts w:ascii="Baskerville Old Face" w:hAnsi="Baskerville Old Face"/>
          <w:sz w:val="26"/>
          <w:szCs w:val="26"/>
        </w:rPr>
        <w:t xml:space="preserve"> </w:t>
      </w:r>
      <w:r w:rsidR="002779E3" w:rsidRPr="00B97163">
        <w:rPr>
          <w:rFonts w:ascii="Baskerville Old Face" w:hAnsi="Baskerville Old Face"/>
          <w:sz w:val="26"/>
          <w:szCs w:val="26"/>
        </w:rPr>
        <w:t>good</w:t>
      </w:r>
      <w:r w:rsidR="004D0370"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records</w:t>
      </w:r>
      <w:r w:rsidR="004D0370" w:rsidRPr="00B97163">
        <w:rPr>
          <w:rFonts w:ascii="Baskerville Old Face" w:hAnsi="Baskerville Old Face"/>
          <w:sz w:val="26"/>
          <w:szCs w:val="26"/>
        </w:rPr>
        <w:t xml:space="preserve"> </w:t>
      </w:r>
      <w:r w:rsidR="002779E3" w:rsidRPr="00B97163">
        <w:rPr>
          <w:rFonts w:ascii="Baskerville Old Face" w:hAnsi="Baskerville Old Face"/>
          <w:sz w:val="26"/>
          <w:szCs w:val="26"/>
        </w:rPr>
        <w:t xml:space="preserve"> </w:t>
      </w:r>
      <w:r w:rsidR="0086024B" w:rsidRPr="00B97163">
        <w:rPr>
          <w:rFonts w:ascii="Baskerville Old Face" w:hAnsi="Baskerville Old Face"/>
          <w:sz w:val="26"/>
          <w:szCs w:val="26"/>
        </w:rPr>
        <w:t>of</w:t>
      </w:r>
      <w:r w:rsidR="00C83672" w:rsidRPr="00B97163">
        <w:rPr>
          <w:rFonts w:ascii="Baskerville Old Face" w:hAnsi="Baskerville Old Face"/>
          <w:sz w:val="26"/>
          <w:szCs w:val="26"/>
        </w:rPr>
        <w:t xml:space="preserve"> </w:t>
      </w:r>
      <w:r w:rsidR="004D0370" w:rsidRPr="00B97163">
        <w:rPr>
          <w:rFonts w:ascii="Baskerville Old Face" w:hAnsi="Baskerville Old Face"/>
          <w:sz w:val="26"/>
          <w:szCs w:val="26"/>
        </w:rPr>
        <w:t xml:space="preserve"> </w:t>
      </w:r>
      <w:r w:rsidR="008E60C3" w:rsidRPr="00B97163">
        <w:rPr>
          <w:rFonts w:ascii="Baskerville Old Face" w:hAnsi="Baskerville Old Face"/>
          <w:sz w:val="26"/>
          <w:szCs w:val="26"/>
        </w:rPr>
        <w:t xml:space="preserve">all </w:t>
      </w:r>
      <w:r w:rsidR="0086024B" w:rsidRPr="00B97163">
        <w:rPr>
          <w:rFonts w:ascii="Baskerville Old Face" w:hAnsi="Baskerville Old Face"/>
          <w:sz w:val="26"/>
          <w:szCs w:val="26"/>
        </w:rPr>
        <w:t>our a</w:t>
      </w:r>
      <w:r w:rsidR="002779E3" w:rsidRPr="00B97163">
        <w:rPr>
          <w:rFonts w:ascii="Baskerville Old Face" w:hAnsi="Baskerville Old Face"/>
          <w:sz w:val="26"/>
          <w:szCs w:val="26"/>
        </w:rPr>
        <w:t xml:space="preserve">ctivities </w:t>
      </w:r>
      <w:r w:rsidR="0086024B" w:rsidRPr="00B97163">
        <w:rPr>
          <w:rFonts w:ascii="Baskerville Old Face" w:hAnsi="Baskerville Old Face"/>
          <w:sz w:val="26"/>
          <w:szCs w:val="26"/>
        </w:rPr>
        <w:t>and</w:t>
      </w:r>
      <w:r w:rsidR="002F6159" w:rsidRPr="00B97163">
        <w:rPr>
          <w:rFonts w:ascii="Baskerville Old Face" w:hAnsi="Baskerville Old Face"/>
          <w:sz w:val="26"/>
          <w:szCs w:val="26"/>
        </w:rPr>
        <w:t xml:space="preserve"> </w:t>
      </w:r>
      <w:r w:rsidR="002779E3" w:rsidRPr="00B97163">
        <w:rPr>
          <w:rFonts w:ascii="Baskerville Old Face" w:hAnsi="Baskerville Old Face"/>
          <w:sz w:val="26"/>
          <w:szCs w:val="26"/>
        </w:rPr>
        <w:t>finances</w:t>
      </w:r>
      <w:r w:rsidR="00DF129D" w:rsidRPr="00B97163">
        <w:rPr>
          <w:rFonts w:ascii="Baskerville Old Face" w:hAnsi="Baskerville Old Face"/>
          <w:sz w:val="26"/>
          <w:szCs w:val="26"/>
        </w:rPr>
        <w:t xml:space="preserve">. </w:t>
      </w:r>
      <w:r w:rsidR="00C83672" w:rsidRPr="00B97163">
        <w:rPr>
          <w:rFonts w:ascii="Baskerville Old Face" w:hAnsi="Baskerville Old Face"/>
          <w:sz w:val="26"/>
          <w:szCs w:val="26"/>
        </w:rPr>
        <w:t xml:space="preserve"> </w:t>
      </w:r>
      <w:r w:rsidR="00D31F5C" w:rsidRPr="00B97163">
        <w:rPr>
          <w:rFonts w:ascii="Baskerville Old Face" w:hAnsi="Baskerville Old Face"/>
          <w:sz w:val="26"/>
          <w:szCs w:val="26"/>
        </w:rPr>
        <w:t>Last</w:t>
      </w:r>
      <w:r w:rsidR="00C4130A" w:rsidRPr="00B97163">
        <w:rPr>
          <w:rFonts w:ascii="Baskerville Old Face" w:hAnsi="Baskerville Old Face"/>
          <w:sz w:val="26"/>
          <w:szCs w:val="26"/>
        </w:rPr>
        <w:t xml:space="preserve"> </w:t>
      </w:r>
      <w:r w:rsidR="00D31F5C" w:rsidRPr="00B97163">
        <w:rPr>
          <w:rFonts w:ascii="Baskerville Old Face" w:hAnsi="Baskerville Old Face"/>
          <w:sz w:val="26"/>
          <w:szCs w:val="26"/>
        </w:rPr>
        <w:t>April</w:t>
      </w:r>
      <w:r w:rsidR="00C4130A" w:rsidRPr="00B97163">
        <w:rPr>
          <w:rFonts w:ascii="Baskerville Old Face" w:hAnsi="Baskerville Old Face"/>
          <w:sz w:val="26"/>
          <w:szCs w:val="26"/>
        </w:rPr>
        <w:t xml:space="preserve"> </w:t>
      </w:r>
      <w:r w:rsidR="00D31F5C" w:rsidRPr="00B97163">
        <w:rPr>
          <w:rFonts w:ascii="Baskerville Old Face" w:hAnsi="Baskerville Old Face"/>
          <w:sz w:val="26"/>
          <w:szCs w:val="26"/>
        </w:rPr>
        <w:t xml:space="preserve"> w</w:t>
      </w:r>
      <w:r w:rsidR="00C83672" w:rsidRPr="00B97163">
        <w:rPr>
          <w:rFonts w:ascii="Baskerville Old Face" w:hAnsi="Baskerville Old Face"/>
          <w:sz w:val="26"/>
          <w:szCs w:val="26"/>
        </w:rPr>
        <w:t xml:space="preserve">hen the Fifth </w:t>
      </w:r>
      <w:r w:rsidR="002F6159" w:rsidRPr="00B97163">
        <w:rPr>
          <w:rFonts w:ascii="Baskerville Old Face" w:hAnsi="Baskerville Old Face"/>
          <w:sz w:val="26"/>
          <w:szCs w:val="26"/>
        </w:rPr>
        <w:t xml:space="preserve"> </w:t>
      </w:r>
      <w:r w:rsidR="00C83672" w:rsidRPr="00B97163">
        <w:rPr>
          <w:rFonts w:ascii="Baskerville Old Face" w:hAnsi="Baskerville Old Face"/>
          <w:sz w:val="26"/>
          <w:szCs w:val="26"/>
        </w:rPr>
        <w:t>Annual Gathering</w:t>
      </w:r>
      <w:r w:rsidR="004D0370" w:rsidRPr="00B97163">
        <w:rPr>
          <w:rFonts w:ascii="Baskerville Old Face" w:hAnsi="Baskerville Old Face"/>
          <w:sz w:val="26"/>
          <w:szCs w:val="26"/>
        </w:rPr>
        <w:t xml:space="preserve"> </w:t>
      </w:r>
      <w:r w:rsidR="00C83672" w:rsidRPr="00B97163">
        <w:rPr>
          <w:rFonts w:ascii="Baskerville Old Face" w:hAnsi="Baskerville Old Face"/>
          <w:sz w:val="26"/>
          <w:szCs w:val="26"/>
        </w:rPr>
        <w:t xml:space="preserve"> was </w:t>
      </w:r>
      <w:r w:rsidR="004D0370" w:rsidRPr="00B97163">
        <w:rPr>
          <w:rFonts w:ascii="Baskerville Old Face" w:hAnsi="Baskerville Old Face"/>
          <w:sz w:val="26"/>
          <w:szCs w:val="26"/>
        </w:rPr>
        <w:t xml:space="preserve"> </w:t>
      </w:r>
      <w:r w:rsidR="00B97163" w:rsidRPr="00B97163">
        <w:rPr>
          <w:rFonts w:ascii="Baskerville Old Face" w:hAnsi="Baskerville Old Face"/>
          <w:sz w:val="26"/>
          <w:szCs w:val="26"/>
        </w:rPr>
        <w:t xml:space="preserve">changed to an electronic Annual Gathering </w:t>
      </w:r>
      <w:r w:rsidR="00C83672" w:rsidRPr="00B97163">
        <w:rPr>
          <w:rFonts w:ascii="Baskerville Old Face" w:hAnsi="Baskerville Old Face"/>
          <w:sz w:val="26"/>
          <w:szCs w:val="26"/>
        </w:rPr>
        <w:t xml:space="preserve">a </w:t>
      </w:r>
      <w:r w:rsidR="00DF129D" w:rsidRPr="00B97163">
        <w:rPr>
          <w:rFonts w:ascii="Baskerville Old Face" w:hAnsi="Baskerville Old Face"/>
          <w:sz w:val="26"/>
          <w:szCs w:val="26"/>
        </w:rPr>
        <w:t>copy of the</w:t>
      </w:r>
      <w:r w:rsidR="002F6159" w:rsidRPr="00B97163">
        <w:rPr>
          <w:rFonts w:ascii="Baskerville Old Face" w:hAnsi="Baskerville Old Face"/>
          <w:sz w:val="26"/>
          <w:szCs w:val="26"/>
        </w:rPr>
        <w:t xml:space="preserve"> </w:t>
      </w:r>
      <w:r w:rsidR="00DF129D" w:rsidRPr="00B97163">
        <w:rPr>
          <w:rFonts w:ascii="Baskerville Old Face" w:hAnsi="Baskerville Old Face"/>
          <w:sz w:val="26"/>
          <w:szCs w:val="26"/>
        </w:rPr>
        <w:t>scripted</w:t>
      </w:r>
      <w:r w:rsidR="00C4130A"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 agenda</w:t>
      </w:r>
      <w:r w:rsidR="00C4130A" w:rsidRPr="00B97163">
        <w:rPr>
          <w:rFonts w:ascii="Baskerville Old Face" w:hAnsi="Baskerville Old Face"/>
          <w:sz w:val="26"/>
          <w:szCs w:val="26"/>
        </w:rPr>
        <w:t xml:space="preserve"> </w:t>
      </w:r>
      <w:r w:rsidR="00C83672" w:rsidRPr="00B97163">
        <w:rPr>
          <w:rFonts w:ascii="Baskerville Old Face" w:hAnsi="Baskerville Old Face"/>
          <w:sz w:val="26"/>
          <w:szCs w:val="26"/>
        </w:rPr>
        <w:t xml:space="preserve">was provided to the membership </w:t>
      </w:r>
      <w:r w:rsidR="00D31F5C" w:rsidRPr="00B97163">
        <w:rPr>
          <w:rFonts w:ascii="Baskerville Old Face" w:hAnsi="Baskerville Old Face"/>
          <w:sz w:val="26"/>
          <w:szCs w:val="26"/>
        </w:rPr>
        <w:t>with</w:t>
      </w:r>
      <w:r w:rsidR="002F6159" w:rsidRPr="00B97163">
        <w:rPr>
          <w:rFonts w:ascii="Baskerville Old Face" w:hAnsi="Baskerville Old Face"/>
          <w:sz w:val="26"/>
          <w:szCs w:val="26"/>
        </w:rPr>
        <w:t xml:space="preserve"> my</w:t>
      </w:r>
      <w:r w:rsidR="00F44936">
        <w:rPr>
          <w:rFonts w:ascii="Baskerville Old Face" w:hAnsi="Baskerville Old Face"/>
          <w:sz w:val="26"/>
          <w:szCs w:val="26"/>
        </w:rPr>
        <w:t xml:space="preserve">, </w:t>
      </w:r>
      <w:r w:rsidR="002F6159" w:rsidRPr="00B97163">
        <w:rPr>
          <w:rFonts w:ascii="Baskerville Old Face" w:hAnsi="Baskerville Old Face"/>
          <w:sz w:val="26"/>
          <w:szCs w:val="26"/>
        </w:rPr>
        <w:t xml:space="preserve"> the</w:t>
      </w:r>
      <w:r w:rsidR="00F44936">
        <w:rPr>
          <w:rFonts w:ascii="Baskerville Old Face" w:hAnsi="Baskerville Old Face"/>
          <w:sz w:val="26"/>
          <w:szCs w:val="26"/>
        </w:rPr>
        <w:t xml:space="preserve"> </w:t>
      </w:r>
      <w:r w:rsidR="002F6159" w:rsidRPr="00B97163">
        <w:rPr>
          <w:rFonts w:ascii="Baskerville Old Face" w:hAnsi="Baskerville Old Face"/>
          <w:sz w:val="26"/>
          <w:szCs w:val="26"/>
        </w:rPr>
        <w:t>Treasurer</w:t>
      </w:r>
      <w:r w:rsidRPr="00B97163">
        <w:rPr>
          <w:rFonts w:ascii="Baskerville Old Face" w:hAnsi="Baskerville Old Face"/>
          <w:sz w:val="26"/>
          <w:szCs w:val="26"/>
        </w:rPr>
        <w:t>'s</w:t>
      </w:r>
      <w:r w:rsidR="002F6159" w:rsidRPr="00B97163">
        <w:rPr>
          <w:rFonts w:ascii="Baskerville Old Face" w:hAnsi="Baskerville Old Face"/>
          <w:sz w:val="26"/>
          <w:szCs w:val="26"/>
        </w:rPr>
        <w:t xml:space="preserve"> and Registrar's reports</w:t>
      </w:r>
      <w:r w:rsidR="007676A7">
        <w:rPr>
          <w:rFonts w:ascii="Baskerville Old Face" w:hAnsi="Baskerville Old Face"/>
          <w:sz w:val="26"/>
          <w:szCs w:val="26"/>
        </w:rPr>
        <w:t xml:space="preserve"> which together </w:t>
      </w:r>
      <w:r w:rsidR="00F44936">
        <w:rPr>
          <w:rFonts w:ascii="Baskerville Old Face" w:hAnsi="Baskerville Old Face"/>
          <w:sz w:val="26"/>
          <w:szCs w:val="26"/>
        </w:rPr>
        <w:t>d</w:t>
      </w:r>
      <w:r w:rsidR="007676A7">
        <w:rPr>
          <w:rFonts w:ascii="Baskerville Old Face" w:hAnsi="Baskerville Old Face"/>
          <w:sz w:val="26"/>
          <w:szCs w:val="26"/>
        </w:rPr>
        <w:t>id provide an electronic Annual Gathering.</w:t>
      </w:r>
      <w:r w:rsidR="002F6159" w:rsidRPr="00B97163">
        <w:rPr>
          <w:rFonts w:ascii="Baskerville Old Face" w:hAnsi="Baskerville Old Face"/>
          <w:sz w:val="26"/>
          <w:szCs w:val="26"/>
        </w:rPr>
        <w:t xml:space="preserve">  </w:t>
      </w:r>
    </w:p>
    <w:p w:rsidR="00D100F4" w:rsidRDefault="00D100F4" w:rsidP="00B97163">
      <w:pPr>
        <w:pStyle w:val="NoSpacing"/>
        <w:jc w:val="both"/>
        <w:rPr>
          <w:rFonts w:ascii="Baskerville Old Face" w:hAnsi="Baskerville Old Face"/>
          <w:sz w:val="26"/>
          <w:szCs w:val="26"/>
        </w:rPr>
      </w:pPr>
    </w:p>
    <w:p w:rsidR="009E681E" w:rsidRPr="00B97163" w:rsidRDefault="00D100F4" w:rsidP="00B97163">
      <w:pPr>
        <w:pStyle w:val="NoSpacing"/>
        <w:jc w:val="both"/>
        <w:rPr>
          <w:rFonts w:ascii="Baskerville Old Face" w:hAnsi="Baskerville Old Face"/>
          <w:sz w:val="26"/>
          <w:szCs w:val="26"/>
        </w:rPr>
      </w:pPr>
      <w:r>
        <w:rPr>
          <w:rFonts w:ascii="Baskerville Old Face" w:hAnsi="Baskerville Old Face"/>
          <w:sz w:val="26"/>
          <w:szCs w:val="26"/>
        </w:rPr>
        <w:tab/>
      </w:r>
      <w:r w:rsidR="00C12C71" w:rsidRPr="00B97163">
        <w:rPr>
          <w:rFonts w:ascii="Baskerville Old Face" w:hAnsi="Baskerville Old Face"/>
          <w:sz w:val="26"/>
          <w:szCs w:val="26"/>
        </w:rPr>
        <w:t>R</w:t>
      </w:r>
      <w:r w:rsidR="00C83672" w:rsidRPr="00B97163">
        <w:rPr>
          <w:rFonts w:ascii="Baskerville Old Face" w:hAnsi="Baskerville Old Face"/>
          <w:sz w:val="26"/>
          <w:szCs w:val="26"/>
        </w:rPr>
        <w:t>egistrar</w:t>
      </w:r>
      <w:r w:rsidR="00F44936">
        <w:rPr>
          <w:rFonts w:ascii="Baskerville Old Face" w:hAnsi="Baskerville Old Face"/>
          <w:sz w:val="26"/>
          <w:szCs w:val="26"/>
        </w:rPr>
        <w:t xml:space="preserve"> General</w:t>
      </w:r>
      <w:r w:rsidR="00C83672" w:rsidRPr="00B97163">
        <w:rPr>
          <w:rFonts w:ascii="Baskerville Old Face" w:hAnsi="Baskerville Old Face"/>
          <w:sz w:val="26"/>
          <w:szCs w:val="26"/>
        </w:rPr>
        <w:t xml:space="preserve"> </w:t>
      </w:r>
      <w:r w:rsidR="00DF129D" w:rsidRPr="00B97163">
        <w:rPr>
          <w:rFonts w:ascii="Baskerville Old Face" w:hAnsi="Baskerville Old Face"/>
          <w:sz w:val="26"/>
          <w:szCs w:val="26"/>
        </w:rPr>
        <w:t>David Grinnell has continued to</w:t>
      </w:r>
      <w:r w:rsidR="009B1453"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 encourage candidates</w:t>
      </w:r>
      <w:r w:rsidR="004D0370"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 through the </w:t>
      </w:r>
      <w:r w:rsidR="004D0370"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verification </w:t>
      </w:r>
      <w:r w:rsidR="004D0370" w:rsidRPr="00B97163">
        <w:rPr>
          <w:rFonts w:ascii="Baskerville Old Face" w:hAnsi="Baskerville Old Face"/>
          <w:sz w:val="26"/>
          <w:szCs w:val="26"/>
        </w:rPr>
        <w:t xml:space="preserve"> </w:t>
      </w:r>
      <w:r w:rsidR="00DF129D" w:rsidRPr="00B97163">
        <w:rPr>
          <w:rFonts w:ascii="Baskerville Old Face" w:hAnsi="Baskerville Old Face"/>
          <w:sz w:val="26"/>
          <w:szCs w:val="26"/>
        </w:rPr>
        <w:t xml:space="preserve">process of their applications.  </w:t>
      </w:r>
      <w:r w:rsidR="00C12C71" w:rsidRPr="00B97163">
        <w:rPr>
          <w:rFonts w:ascii="Baskerville Old Face" w:hAnsi="Baskerville Old Face"/>
          <w:sz w:val="26"/>
          <w:szCs w:val="26"/>
        </w:rPr>
        <w:t>He</w:t>
      </w:r>
      <w:r w:rsidR="009B1453" w:rsidRPr="00B97163">
        <w:rPr>
          <w:rFonts w:ascii="Baskerville Old Face" w:hAnsi="Baskerville Old Face"/>
          <w:sz w:val="26"/>
          <w:szCs w:val="26"/>
        </w:rPr>
        <w:t xml:space="preserve"> </w:t>
      </w:r>
      <w:r w:rsidR="00C12C71" w:rsidRPr="00B97163">
        <w:rPr>
          <w:rFonts w:ascii="Baskerville Old Face" w:hAnsi="Baskerville Old Face"/>
          <w:sz w:val="26"/>
          <w:szCs w:val="26"/>
        </w:rPr>
        <w:t>has provided an interesting article that</w:t>
      </w:r>
      <w:r w:rsidR="008E60C3" w:rsidRPr="00B97163">
        <w:rPr>
          <w:rFonts w:ascii="Baskerville Old Face" w:hAnsi="Baskerville Old Face"/>
          <w:sz w:val="26"/>
          <w:szCs w:val="26"/>
        </w:rPr>
        <w:t xml:space="preserve"> </w:t>
      </w:r>
      <w:r w:rsidR="00C12C71" w:rsidRPr="00B97163">
        <w:rPr>
          <w:rFonts w:ascii="Baskerville Old Face" w:hAnsi="Baskerville Old Face"/>
          <w:sz w:val="26"/>
          <w:szCs w:val="26"/>
        </w:rPr>
        <w:t xml:space="preserve"> follow</w:t>
      </w:r>
      <w:r w:rsidR="008E60C3" w:rsidRPr="00B97163">
        <w:rPr>
          <w:rFonts w:ascii="Baskerville Old Face" w:hAnsi="Baskerville Old Face"/>
          <w:sz w:val="26"/>
          <w:szCs w:val="26"/>
        </w:rPr>
        <w:t>s</w:t>
      </w:r>
      <w:r w:rsidR="00645A42" w:rsidRPr="00B97163">
        <w:rPr>
          <w:rFonts w:ascii="Baskerville Old Face" w:hAnsi="Baskerville Old Face"/>
          <w:sz w:val="26"/>
          <w:szCs w:val="26"/>
        </w:rPr>
        <w:t xml:space="preserve"> for  your  reading  pleasure</w:t>
      </w:r>
      <w:r w:rsidR="00C12C71" w:rsidRPr="00B97163">
        <w:rPr>
          <w:rFonts w:ascii="Baskerville Old Face" w:hAnsi="Baskerville Old Face"/>
          <w:sz w:val="26"/>
          <w:szCs w:val="26"/>
        </w:rPr>
        <w:t>.</w:t>
      </w:r>
      <w:r w:rsidR="008E60C3" w:rsidRPr="00B97163">
        <w:rPr>
          <w:rFonts w:ascii="Baskerville Old Face" w:hAnsi="Baskerville Old Face"/>
          <w:sz w:val="26"/>
          <w:szCs w:val="26"/>
        </w:rPr>
        <w:t xml:space="preserve"> </w:t>
      </w:r>
      <w:r w:rsidR="00C12C71" w:rsidRPr="00B97163">
        <w:rPr>
          <w:rFonts w:ascii="Baskerville Old Face" w:hAnsi="Baskerville Old Face"/>
          <w:sz w:val="26"/>
          <w:szCs w:val="26"/>
        </w:rPr>
        <w:t xml:space="preserve"> </w:t>
      </w:r>
      <w:r w:rsidR="00645A42" w:rsidRPr="00B97163">
        <w:rPr>
          <w:rFonts w:ascii="Baskerville Old Face" w:hAnsi="Baskerville Old Face"/>
          <w:sz w:val="26"/>
          <w:szCs w:val="26"/>
        </w:rPr>
        <w:t xml:space="preserve"> </w:t>
      </w:r>
      <w:r w:rsidR="004D0370" w:rsidRPr="00B97163">
        <w:rPr>
          <w:rFonts w:ascii="Baskerville Old Face" w:hAnsi="Baskerville Old Face"/>
          <w:sz w:val="26"/>
          <w:szCs w:val="26"/>
        </w:rPr>
        <w:t xml:space="preserve"> </w:t>
      </w:r>
      <w:r w:rsidR="008E60C3" w:rsidRPr="00B97163">
        <w:rPr>
          <w:rFonts w:ascii="Baskerville Old Face" w:hAnsi="Baskerville Old Face"/>
          <w:sz w:val="26"/>
          <w:szCs w:val="26"/>
        </w:rPr>
        <w:t>Appreciation</w:t>
      </w:r>
      <w:r w:rsidR="00645A42" w:rsidRPr="00B97163">
        <w:rPr>
          <w:rFonts w:ascii="Baskerville Old Face" w:hAnsi="Baskerville Old Face"/>
          <w:sz w:val="26"/>
          <w:szCs w:val="26"/>
        </w:rPr>
        <w:t xml:space="preserve"> </w:t>
      </w:r>
      <w:r w:rsidR="008E60C3" w:rsidRPr="00B97163">
        <w:rPr>
          <w:rFonts w:ascii="Baskerville Old Face" w:hAnsi="Baskerville Old Face"/>
          <w:sz w:val="26"/>
          <w:szCs w:val="26"/>
        </w:rPr>
        <w:t xml:space="preserve"> is</w:t>
      </w:r>
      <w:r w:rsidR="00146132" w:rsidRPr="00B97163">
        <w:rPr>
          <w:rFonts w:ascii="Baskerville Old Face" w:hAnsi="Baskerville Old Face"/>
          <w:sz w:val="26"/>
          <w:szCs w:val="26"/>
        </w:rPr>
        <w:t xml:space="preserve"> </w:t>
      </w:r>
      <w:r w:rsidR="00645A42" w:rsidRPr="00B97163">
        <w:rPr>
          <w:rFonts w:ascii="Baskerville Old Face" w:hAnsi="Baskerville Old Face"/>
          <w:sz w:val="26"/>
          <w:szCs w:val="26"/>
        </w:rPr>
        <w:t xml:space="preserve"> </w:t>
      </w:r>
      <w:r w:rsidR="008E60C3" w:rsidRPr="00B97163">
        <w:rPr>
          <w:rFonts w:ascii="Baskerville Old Face" w:hAnsi="Baskerville Old Face"/>
          <w:sz w:val="26"/>
          <w:szCs w:val="26"/>
        </w:rPr>
        <w:t xml:space="preserve">extended </w:t>
      </w:r>
      <w:r w:rsidR="00645A42" w:rsidRPr="00B97163">
        <w:rPr>
          <w:rFonts w:ascii="Baskerville Old Face" w:hAnsi="Baskerville Old Face"/>
          <w:sz w:val="26"/>
          <w:szCs w:val="26"/>
        </w:rPr>
        <w:t xml:space="preserve"> </w:t>
      </w:r>
      <w:r w:rsidR="00146132" w:rsidRPr="00B97163">
        <w:rPr>
          <w:rFonts w:ascii="Baskerville Old Face" w:hAnsi="Baskerville Old Face"/>
          <w:sz w:val="26"/>
          <w:szCs w:val="26"/>
        </w:rPr>
        <w:t>to the</w:t>
      </w:r>
      <w:r w:rsidR="00645A42" w:rsidRPr="00B97163">
        <w:rPr>
          <w:rFonts w:ascii="Baskerville Old Face" w:hAnsi="Baskerville Old Face"/>
          <w:sz w:val="26"/>
          <w:szCs w:val="26"/>
        </w:rPr>
        <w:t xml:space="preserve"> </w:t>
      </w:r>
      <w:r w:rsidR="00146132" w:rsidRPr="00B97163">
        <w:rPr>
          <w:rFonts w:ascii="Baskerville Old Face" w:hAnsi="Baskerville Old Face"/>
          <w:sz w:val="26"/>
          <w:szCs w:val="26"/>
        </w:rPr>
        <w:t xml:space="preserve">Nominating Committee </w:t>
      </w:r>
      <w:r w:rsidR="00645A42" w:rsidRPr="00B97163">
        <w:rPr>
          <w:rFonts w:ascii="Baskerville Old Face" w:hAnsi="Baskerville Old Face"/>
          <w:sz w:val="26"/>
          <w:szCs w:val="26"/>
        </w:rPr>
        <w:t xml:space="preserve"> </w:t>
      </w:r>
      <w:r w:rsidR="00146132" w:rsidRPr="00B97163">
        <w:rPr>
          <w:rFonts w:ascii="Baskerville Old Face" w:hAnsi="Baskerville Old Face"/>
          <w:sz w:val="26"/>
          <w:szCs w:val="26"/>
        </w:rPr>
        <w:t>comprised</w:t>
      </w:r>
      <w:r w:rsidR="00F44936">
        <w:rPr>
          <w:rFonts w:ascii="Baskerville Old Face" w:hAnsi="Baskerville Old Face"/>
          <w:sz w:val="26"/>
          <w:szCs w:val="26"/>
        </w:rPr>
        <w:t xml:space="preserve"> </w:t>
      </w:r>
      <w:r w:rsidR="00146132" w:rsidRPr="00B97163">
        <w:rPr>
          <w:rFonts w:ascii="Baskerville Old Face" w:hAnsi="Baskerville Old Face"/>
          <w:sz w:val="26"/>
          <w:szCs w:val="26"/>
        </w:rPr>
        <w:t>of</w:t>
      </w:r>
      <w:r w:rsidR="00F44936">
        <w:rPr>
          <w:rFonts w:ascii="Baskerville Old Face" w:hAnsi="Baskerville Old Face"/>
          <w:sz w:val="26"/>
          <w:szCs w:val="26"/>
        </w:rPr>
        <w:t xml:space="preserve"> </w:t>
      </w:r>
      <w:r w:rsidR="008E60C3" w:rsidRPr="00B97163">
        <w:rPr>
          <w:rFonts w:ascii="Baskerville Old Face" w:hAnsi="Baskerville Old Face"/>
          <w:sz w:val="26"/>
          <w:szCs w:val="26"/>
        </w:rPr>
        <w:t xml:space="preserve">Tim </w:t>
      </w:r>
      <w:r w:rsidR="00F44936">
        <w:rPr>
          <w:rFonts w:ascii="Baskerville Old Face" w:hAnsi="Baskerville Old Face"/>
          <w:sz w:val="26"/>
          <w:szCs w:val="26"/>
        </w:rPr>
        <w:t>M</w:t>
      </w:r>
      <w:r w:rsidR="00C12C71" w:rsidRPr="00B97163">
        <w:rPr>
          <w:rFonts w:ascii="Baskerville Old Face" w:hAnsi="Baskerville Old Face"/>
          <w:sz w:val="26"/>
          <w:szCs w:val="26"/>
        </w:rPr>
        <w:t>abee</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Chairman</w:t>
      </w:r>
      <w:r w:rsidR="008E60C3" w:rsidRPr="00B97163">
        <w:rPr>
          <w:rFonts w:ascii="Baskerville Old Face" w:hAnsi="Baskerville Old Face"/>
          <w:sz w:val="26"/>
          <w:szCs w:val="26"/>
        </w:rPr>
        <w:t>,</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with Suzanna</w:t>
      </w:r>
      <w:r w:rsidR="008E60C3" w:rsidRPr="00B97163">
        <w:rPr>
          <w:rFonts w:ascii="Baskerville Old Face" w:hAnsi="Baskerville Old Face"/>
          <w:sz w:val="26"/>
          <w:szCs w:val="26"/>
        </w:rPr>
        <w:t xml:space="preserve"> </w:t>
      </w:r>
      <w:r w:rsidR="00C12C71" w:rsidRPr="00B97163">
        <w:rPr>
          <w:rFonts w:ascii="Baskerville Old Face" w:hAnsi="Baskerville Old Face"/>
          <w:sz w:val="26"/>
          <w:szCs w:val="26"/>
        </w:rPr>
        <w:t>Rawlins</w:t>
      </w:r>
      <w:r w:rsidR="008E60C3" w:rsidRPr="00B97163">
        <w:rPr>
          <w:rFonts w:ascii="Baskerville Old Face" w:hAnsi="Baskerville Old Face"/>
          <w:sz w:val="26"/>
          <w:szCs w:val="26"/>
        </w:rPr>
        <w:t xml:space="preserve"> </w:t>
      </w:r>
      <w:r w:rsidR="00C12C71" w:rsidRPr="00B97163">
        <w:rPr>
          <w:rFonts w:ascii="Baskerville Old Face" w:hAnsi="Baskerville Old Face"/>
          <w:sz w:val="26"/>
          <w:szCs w:val="26"/>
        </w:rPr>
        <w:t xml:space="preserve">and </w:t>
      </w:r>
      <w:r w:rsidR="00645A42" w:rsidRPr="00B97163">
        <w:rPr>
          <w:rFonts w:ascii="Baskerville Old Face" w:hAnsi="Baskerville Old Face"/>
          <w:sz w:val="26"/>
          <w:szCs w:val="26"/>
        </w:rPr>
        <w:t xml:space="preserve"> </w:t>
      </w:r>
      <w:r w:rsidR="00C12C71" w:rsidRPr="00B97163">
        <w:rPr>
          <w:rFonts w:ascii="Baskerville Old Face" w:hAnsi="Baskerville Old Face"/>
          <w:sz w:val="26"/>
          <w:szCs w:val="26"/>
        </w:rPr>
        <w:t>Ann</w:t>
      </w:r>
      <w:r w:rsidR="008E60C3" w:rsidRPr="00B97163">
        <w:rPr>
          <w:rFonts w:ascii="Baskerville Old Face" w:hAnsi="Baskerville Old Face"/>
          <w:sz w:val="26"/>
          <w:szCs w:val="26"/>
        </w:rPr>
        <w:t xml:space="preserve"> </w:t>
      </w:r>
      <w:r w:rsidR="00C12C71" w:rsidRPr="00B97163">
        <w:rPr>
          <w:rFonts w:ascii="Baskerville Old Face" w:hAnsi="Baskerville Old Face"/>
          <w:sz w:val="26"/>
          <w:szCs w:val="26"/>
        </w:rPr>
        <w:t>Garner</w:t>
      </w:r>
      <w:r w:rsidR="00645A42" w:rsidRPr="00B97163">
        <w:rPr>
          <w:rFonts w:ascii="Baskerville Old Face" w:hAnsi="Baskerville Old Face"/>
          <w:sz w:val="26"/>
          <w:szCs w:val="26"/>
        </w:rPr>
        <w:t xml:space="preserve"> </w:t>
      </w:r>
      <w:r w:rsidR="00146132" w:rsidRPr="00B97163">
        <w:rPr>
          <w:rFonts w:ascii="Baskerville Old Face" w:hAnsi="Baskerville Old Face"/>
          <w:sz w:val="26"/>
          <w:szCs w:val="26"/>
        </w:rPr>
        <w:t xml:space="preserve"> for</w:t>
      </w:r>
      <w:r w:rsidR="009B1453" w:rsidRPr="00B97163">
        <w:rPr>
          <w:rFonts w:ascii="Baskerville Old Face" w:hAnsi="Baskerville Old Face"/>
          <w:sz w:val="26"/>
          <w:szCs w:val="26"/>
        </w:rPr>
        <w:t xml:space="preserve"> </w:t>
      </w:r>
      <w:r w:rsidR="00146132" w:rsidRPr="00B97163">
        <w:rPr>
          <w:rFonts w:ascii="Baskerville Old Face" w:hAnsi="Baskerville Old Face"/>
          <w:sz w:val="26"/>
          <w:szCs w:val="26"/>
        </w:rPr>
        <w:t>providing</w:t>
      </w:r>
      <w:r w:rsidR="00645A42" w:rsidRPr="00B97163">
        <w:rPr>
          <w:rFonts w:ascii="Baskerville Old Face" w:hAnsi="Baskerville Old Face"/>
          <w:sz w:val="26"/>
          <w:szCs w:val="26"/>
        </w:rPr>
        <w:t xml:space="preserve"> </w:t>
      </w:r>
      <w:r w:rsidR="00146132" w:rsidRPr="00B97163">
        <w:rPr>
          <w:rFonts w:ascii="Baskerville Old Face" w:hAnsi="Baskerville Old Face"/>
          <w:sz w:val="26"/>
          <w:szCs w:val="26"/>
        </w:rPr>
        <w:t xml:space="preserve">a </w:t>
      </w:r>
      <w:r w:rsidR="00645A42" w:rsidRPr="00B97163">
        <w:rPr>
          <w:rFonts w:ascii="Baskerville Old Face" w:hAnsi="Baskerville Old Face"/>
          <w:sz w:val="26"/>
          <w:szCs w:val="26"/>
        </w:rPr>
        <w:t>s</w:t>
      </w:r>
      <w:r w:rsidR="00C12C71" w:rsidRPr="00B97163">
        <w:rPr>
          <w:rFonts w:ascii="Baskerville Old Face" w:hAnsi="Baskerville Old Face"/>
          <w:sz w:val="26"/>
          <w:szCs w:val="26"/>
        </w:rPr>
        <w:t>late of nominees</w:t>
      </w:r>
      <w:r w:rsidR="00645A42" w:rsidRPr="00B97163">
        <w:rPr>
          <w:rFonts w:ascii="Baskerville Old Face" w:hAnsi="Baskerville Old Face"/>
          <w:sz w:val="26"/>
          <w:szCs w:val="26"/>
        </w:rPr>
        <w:t xml:space="preserve"> </w:t>
      </w:r>
      <w:r w:rsidR="00C12C71" w:rsidRPr="00B97163">
        <w:rPr>
          <w:rFonts w:ascii="Baskerville Old Face" w:hAnsi="Baskerville Old Face"/>
          <w:sz w:val="26"/>
          <w:szCs w:val="26"/>
        </w:rPr>
        <w:t>for</w:t>
      </w:r>
      <w:r w:rsidR="00645A42" w:rsidRPr="00B97163">
        <w:rPr>
          <w:rFonts w:ascii="Baskerville Old Face" w:hAnsi="Baskerville Old Face"/>
          <w:sz w:val="26"/>
          <w:szCs w:val="26"/>
        </w:rPr>
        <w:t xml:space="preserve"> </w:t>
      </w:r>
      <w:r w:rsidR="00C12C71" w:rsidRPr="00B97163">
        <w:rPr>
          <w:rFonts w:ascii="Baskerville Old Face" w:hAnsi="Baskerville Old Face"/>
          <w:sz w:val="26"/>
          <w:szCs w:val="26"/>
        </w:rPr>
        <w:t>the 2021</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2023</w:t>
      </w:r>
      <w:r w:rsidR="00645A42" w:rsidRPr="00B97163">
        <w:rPr>
          <w:rFonts w:ascii="Baskerville Old Face" w:hAnsi="Baskerville Old Face"/>
          <w:sz w:val="26"/>
          <w:szCs w:val="26"/>
        </w:rPr>
        <w:t xml:space="preserve"> </w:t>
      </w:r>
      <w:r w:rsidR="00C12C71" w:rsidRPr="00B97163">
        <w:rPr>
          <w:rFonts w:ascii="Baskerville Old Face" w:hAnsi="Baskerville Old Face"/>
          <w:sz w:val="26"/>
          <w:szCs w:val="26"/>
        </w:rPr>
        <w:t>administration. Thank you</w:t>
      </w:r>
      <w:r w:rsidR="00F44936">
        <w:rPr>
          <w:rFonts w:ascii="Baskerville Old Face" w:hAnsi="Baskerville Old Face"/>
          <w:sz w:val="26"/>
          <w:szCs w:val="26"/>
        </w:rPr>
        <w:t xml:space="preserve"> </w:t>
      </w:r>
      <w:r w:rsidR="00C12C71" w:rsidRPr="00B97163">
        <w:rPr>
          <w:rFonts w:ascii="Baskerville Old Face" w:hAnsi="Baskerville Old Face"/>
          <w:sz w:val="26"/>
          <w:szCs w:val="26"/>
        </w:rPr>
        <w:t xml:space="preserve">to everyone who </w:t>
      </w:r>
      <w:r w:rsidR="008E60C3" w:rsidRPr="00B97163">
        <w:rPr>
          <w:rFonts w:ascii="Baskerville Old Face" w:hAnsi="Baskerville Old Face"/>
          <w:sz w:val="26"/>
          <w:szCs w:val="26"/>
        </w:rPr>
        <w:t xml:space="preserve">agreed </w:t>
      </w:r>
      <w:r w:rsidR="004D0370" w:rsidRPr="00B97163">
        <w:rPr>
          <w:rFonts w:ascii="Baskerville Old Face" w:hAnsi="Baskerville Old Face"/>
          <w:sz w:val="26"/>
          <w:szCs w:val="26"/>
        </w:rPr>
        <w:t xml:space="preserve"> </w:t>
      </w:r>
      <w:r w:rsidR="008E60C3" w:rsidRPr="00B97163">
        <w:rPr>
          <w:rFonts w:ascii="Baskerville Old Face" w:hAnsi="Baskerville Old Face"/>
          <w:sz w:val="26"/>
          <w:szCs w:val="26"/>
        </w:rPr>
        <w:t>to have</w:t>
      </w:r>
      <w:r w:rsidR="009B1453" w:rsidRPr="00B97163">
        <w:rPr>
          <w:rFonts w:ascii="Baskerville Old Face" w:hAnsi="Baskerville Old Face"/>
          <w:sz w:val="26"/>
          <w:szCs w:val="26"/>
        </w:rPr>
        <w:t xml:space="preserve"> </w:t>
      </w:r>
      <w:r w:rsidR="008E60C3" w:rsidRPr="00B97163">
        <w:rPr>
          <w:rFonts w:ascii="Baskerville Old Face" w:hAnsi="Baskerville Old Face"/>
          <w:sz w:val="26"/>
          <w:szCs w:val="26"/>
        </w:rPr>
        <w:t xml:space="preserve"> </w:t>
      </w:r>
      <w:r w:rsidR="00C12C71" w:rsidRPr="00B97163">
        <w:rPr>
          <w:rFonts w:ascii="Baskerville Old Face" w:hAnsi="Baskerville Old Face"/>
          <w:sz w:val="26"/>
          <w:szCs w:val="26"/>
        </w:rPr>
        <w:t>their</w:t>
      </w:r>
      <w:r w:rsidR="009B1453" w:rsidRPr="00B97163">
        <w:rPr>
          <w:rFonts w:ascii="Baskerville Old Face" w:hAnsi="Baskerville Old Face"/>
          <w:sz w:val="26"/>
          <w:szCs w:val="26"/>
        </w:rPr>
        <w:t xml:space="preserve"> </w:t>
      </w:r>
      <w:r w:rsidR="00C12C71" w:rsidRPr="00B97163">
        <w:rPr>
          <w:rFonts w:ascii="Baskerville Old Face" w:hAnsi="Baskerville Old Face"/>
          <w:sz w:val="26"/>
          <w:szCs w:val="26"/>
        </w:rPr>
        <w:t xml:space="preserve"> name </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placed</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 xml:space="preserve"> on </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 xml:space="preserve">the </w:t>
      </w:r>
      <w:r w:rsidR="004D0370" w:rsidRPr="00B97163">
        <w:rPr>
          <w:rFonts w:ascii="Baskerville Old Face" w:hAnsi="Baskerville Old Face"/>
          <w:sz w:val="26"/>
          <w:szCs w:val="26"/>
        </w:rPr>
        <w:t xml:space="preserve"> </w:t>
      </w:r>
      <w:r w:rsidR="00C12C71" w:rsidRPr="00B97163">
        <w:rPr>
          <w:rFonts w:ascii="Baskerville Old Face" w:hAnsi="Baskerville Old Face"/>
          <w:sz w:val="26"/>
          <w:szCs w:val="26"/>
        </w:rPr>
        <w:t xml:space="preserve">slate.  </w:t>
      </w:r>
    </w:p>
    <w:p w:rsidR="00C12C71" w:rsidRPr="00B97163" w:rsidRDefault="00C12C71" w:rsidP="00B97163">
      <w:pPr>
        <w:pStyle w:val="NoSpacing"/>
        <w:jc w:val="both"/>
        <w:rPr>
          <w:rFonts w:ascii="Baskerville Old Face" w:hAnsi="Baskerville Old Face"/>
          <w:sz w:val="26"/>
          <w:szCs w:val="26"/>
        </w:rPr>
      </w:pPr>
    </w:p>
    <w:p w:rsidR="00FD37DE" w:rsidRDefault="00251654" w:rsidP="0037460D">
      <w:pPr>
        <w:pStyle w:val="NoSpacing"/>
        <w:jc w:val="both"/>
        <w:rPr>
          <w:rFonts w:ascii="Baskerville Old Face" w:hAnsi="Baskerville Old Face"/>
          <w:sz w:val="26"/>
          <w:szCs w:val="26"/>
        </w:rPr>
      </w:pPr>
      <w:r>
        <w:rPr>
          <w:rFonts w:ascii="Baskerville Old Face" w:hAnsi="Baskerville Old Face"/>
          <w:sz w:val="24"/>
          <w:szCs w:val="24"/>
        </w:rPr>
        <w:tab/>
      </w:r>
      <w:r w:rsidRPr="00AD7022">
        <w:rPr>
          <w:rFonts w:ascii="Baskerville Old Face" w:hAnsi="Baskerville Old Face"/>
          <w:sz w:val="26"/>
          <w:szCs w:val="26"/>
        </w:rPr>
        <w:t xml:space="preserve">Plans are in place for the next Annual Gathering </w:t>
      </w:r>
      <w:r w:rsidR="00D27AFB">
        <w:rPr>
          <w:rFonts w:ascii="Baskerville Old Face" w:hAnsi="Baskerville Old Face"/>
          <w:sz w:val="26"/>
          <w:szCs w:val="26"/>
        </w:rPr>
        <w:t xml:space="preserve">that was formerly </w:t>
      </w:r>
      <w:r w:rsidRPr="00AD7022">
        <w:rPr>
          <w:rFonts w:ascii="Baskerville Old Face" w:hAnsi="Baskerville Old Face"/>
          <w:sz w:val="26"/>
          <w:szCs w:val="26"/>
        </w:rPr>
        <w:t>scheduled Monday, April 12, 2021</w:t>
      </w:r>
      <w:r w:rsidR="009F5188" w:rsidRPr="00AD7022">
        <w:rPr>
          <w:rFonts w:ascii="Baskerville Old Face" w:hAnsi="Baskerville Old Face"/>
          <w:sz w:val="26"/>
          <w:szCs w:val="26"/>
        </w:rPr>
        <w:t xml:space="preserve"> at The Army and Navy Club. </w:t>
      </w:r>
      <w:r w:rsidR="009F5188">
        <w:rPr>
          <w:rFonts w:ascii="Baskerville Old Face" w:hAnsi="Baskerville Old Face"/>
          <w:b/>
          <w:color w:val="0062AC"/>
          <w:sz w:val="26"/>
          <w:szCs w:val="26"/>
        </w:rPr>
        <w:t xml:space="preserve"> </w:t>
      </w:r>
      <w:r w:rsidR="009F5188" w:rsidRPr="00AD7022">
        <w:rPr>
          <w:rFonts w:ascii="Baskerville Old Face" w:hAnsi="Baskerville Old Face"/>
          <w:b/>
          <w:color w:val="0062AC"/>
          <w:sz w:val="26"/>
          <w:szCs w:val="26"/>
          <w:u w:val="single"/>
        </w:rPr>
        <w:t xml:space="preserve">The Annual Gathering </w:t>
      </w:r>
      <w:r w:rsidR="00791F7B" w:rsidRPr="00AD7022">
        <w:rPr>
          <w:rFonts w:ascii="Baskerville Old Face" w:hAnsi="Baskerville Old Face"/>
          <w:b/>
          <w:color w:val="0062AC"/>
          <w:sz w:val="26"/>
          <w:szCs w:val="26"/>
          <w:u w:val="single"/>
        </w:rPr>
        <w:t xml:space="preserve">will be held in a different format as </w:t>
      </w:r>
      <w:r w:rsidR="003070E8" w:rsidRPr="00AD7022">
        <w:rPr>
          <w:rFonts w:ascii="Baskerville Old Face" w:hAnsi="Baskerville Old Face"/>
          <w:b/>
          <w:color w:val="0062AC"/>
          <w:sz w:val="26"/>
          <w:szCs w:val="26"/>
          <w:u w:val="single"/>
        </w:rPr>
        <w:t xml:space="preserve">a ZOOM </w:t>
      </w:r>
      <w:r w:rsidR="009F5188" w:rsidRPr="00AD7022">
        <w:rPr>
          <w:rFonts w:ascii="Baskerville Old Face" w:hAnsi="Baskerville Old Face"/>
          <w:b/>
          <w:color w:val="0062AC"/>
          <w:sz w:val="26"/>
          <w:szCs w:val="26"/>
          <w:u w:val="single"/>
        </w:rPr>
        <w:t xml:space="preserve">venue announced well ahead of a </w:t>
      </w:r>
      <w:r w:rsidR="00E83693" w:rsidRPr="00AD7022">
        <w:rPr>
          <w:rFonts w:ascii="Baskerville Old Face" w:hAnsi="Baskerville Old Face"/>
          <w:b/>
          <w:color w:val="0062AC"/>
          <w:sz w:val="26"/>
          <w:szCs w:val="26"/>
          <w:u w:val="single"/>
        </w:rPr>
        <w:t>March member</w:t>
      </w:r>
      <w:r w:rsidR="007676A7" w:rsidRPr="00AD7022">
        <w:rPr>
          <w:rFonts w:ascii="Baskerville Old Face" w:hAnsi="Baskerville Old Face"/>
          <w:b/>
          <w:color w:val="0062AC"/>
          <w:sz w:val="26"/>
          <w:szCs w:val="26"/>
          <w:u w:val="single"/>
        </w:rPr>
        <w:t xml:space="preserve">ship </w:t>
      </w:r>
      <w:r w:rsidR="00E83693" w:rsidRPr="00AD7022">
        <w:rPr>
          <w:rFonts w:ascii="Baskerville Old Face" w:hAnsi="Baskerville Old Face"/>
          <w:b/>
          <w:color w:val="0062AC"/>
          <w:sz w:val="26"/>
          <w:szCs w:val="26"/>
          <w:u w:val="single"/>
        </w:rPr>
        <w:t>elec</w:t>
      </w:r>
      <w:r w:rsidR="00791F7B" w:rsidRPr="00AD7022">
        <w:rPr>
          <w:rFonts w:ascii="Baskerville Old Face" w:hAnsi="Baskerville Old Face"/>
          <w:b/>
          <w:color w:val="0062AC"/>
          <w:sz w:val="26"/>
          <w:szCs w:val="26"/>
          <w:u w:val="single"/>
        </w:rPr>
        <w:t>tronic meeting</w:t>
      </w:r>
      <w:r w:rsidR="009F5188" w:rsidRPr="00AD7022">
        <w:rPr>
          <w:rFonts w:ascii="Baskerville Old Face" w:hAnsi="Baskerville Old Face"/>
          <w:b/>
          <w:color w:val="0062AC"/>
          <w:sz w:val="26"/>
          <w:szCs w:val="26"/>
          <w:u w:val="single"/>
        </w:rPr>
        <w:t>.</w:t>
      </w:r>
      <w:r w:rsidR="009F5188">
        <w:rPr>
          <w:rFonts w:ascii="Baskerville Old Face" w:hAnsi="Baskerville Old Face"/>
          <w:b/>
          <w:color w:val="0062AC"/>
          <w:sz w:val="26"/>
          <w:szCs w:val="26"/>
        </w:rPr>
        <w:t xml:space="preserve">  The March electronic meeting will formally present the </w:t>
      </w:r>
      <w:r w:rsidR="00791F7B">
        <w:rPr>
          <w:rFonts w:ascii="Baskerville Old Face" w:hAnsi="Baskerville Old Face"/>
          <w:b/>
          <w:color w:val="0062AC"/>
          <w:sz w:val="26"/>
          <w:szCs w:val="26"/>
        </w:rPr>
        <w:t xml:space="preserve">Slate of </w:t>
      </w:r>
      <w:r w:rsidR="00791F7B">
        <w:rPr>
          <w:rFonts w:ascii="Baskerville Old Face" w:hAnsi="Baskerville Old Face"/>
          <w:b/>
          <w:color w:val="0062AC"/>
          <w:sz w:val="26"/>
          <w:szCs w:val="26"/>
        </w:rPr>
        <w:lastRenderedPageBreak/>
        <w:t>Nominations</w:t>
      </w:r>
      <w:r w:rsidR="00E83693">
        <w:rPr>
          <w:rFonts w:ascii="Baskerville Old Face" w:hAnsi="Baskerville Old Face"/>
          <w:b/>
          <w:color w:val="0062AC"/>
          <w:sz w:val="26"/>
          <w:szCs w:val="26"/>
        </w:rPr>
        <w:t xml:space="preserve">.  Members will be provided the </w:t>
      </w:r>
      <w:r w:rsidR="00791F7B">
        <w:rPr>
          <w:rFonts w:ascii="Baskerville Old Face" w:hAnsi="Baskerville Old Face"/>
          <w:b/>
          <w:color w:val="0062AC"/>
          <w:sz w:val="26"/>
          <w:szCs w:val="26"/>
        </w:rPr>
        <w:t xml:space="preserve">opportunity for nominations from </w:t>
      </w:r>
      <w:r w:rsidR="007676A7">
        <w:rPr>
          <w:rFonts w:ascii="Baskerville Old Face" w:hAnsi="Baskerville Old Face"/>
          <w:b/>
          <w:color w:val="0062AC"/>
          <w:sz w:val="26"/>
          <w:szCs w:val="26"/>
        </w:rPr>
        <w:t>"</w:t>
      </w:r>
      <w:r w:rsidR="00791F7B">
        <w:rPr>
          <w:rFonts w:ascii="Baskerville Old Face" w:hAnsi="Baskerville Old Face"/>
          <w:b/>
          <w:color w:val="0062AC"/>
          <w:sz w:val="26"/>
          <w:szCs w:val="26"/>
        </w:rPr>
        <w:t xml:space="preserve">the </w:t>
      </w:r>
      <w:r w:rsidR="007676A7">
        <w:rPr>
          <w:rFonts w:ascii="Baskerville Old Face" w:hAnsi="Baskerville Old Face"/>
          <w:b/>
          <w:color w:val="0062AC"/>
          <w:sz w:val="26"/>
          <w:szCs w:val="26"/>
        </w:rPr>
        <w:t xml:space="preserve">floor". </w:t>
      </w:r>
      <w:r w:rsidR="009F5188">
        <w:rPr>
          <w:rFonts w:ascii="Baskerville Old Face" w:hAnsi="Baskerville Old Face"/>
          <w:b/>
          <w:color w:val="0062AC"/>
          <w:sz w:val="26"/>
          <w:szCs w:val="26"/>
        </w:rPr>
        <w:t xml:space="preserve"> At the conclusion of the electronic meeting </w:t>
      </w:r>
      <w:r w:rsidR="003974DC">
        <w:rPr>
          <w:rFonts w:ascii="Baskerville Old Face" w:hAnsi="Baskerville Old Face"/>
          <w:b/>
          <w:color w:val="0062AC"/>
          <w:sz w:val="26"/>
          <w:szCs w:val="26"/>
        </w:rPr>
        <w:t xml:space="preserve"> that will be held open about one week</w:t>
      </w:r>
      <w:r w:rsidR="000E1957">
        <w:rPr>
          <w:rFonts w:ascii="Baskerville Old Face" w:hAnsi="Baskerville Old Face"/>
          <w:b/>
          <w:color w:val="0062AC"/>
          <w:sz w:val="26"/>
          <w:szCs w:val="26"/>
        </w:rPr>
        <w:t>,</w:t>
      </w:r>
      <w:r w:rsidR="008F6C1C">
        <w:rPr>
          <w:rFonts w:ascii="Baskerville Old Face" w:hAnsi="Baskerville Old Face"/>
          <w:b/>
          <w:color w:val="0062AC"/>
          <w:sz w:val="26"/>
          <w:szCs w:val="26"/>
        </w:rPr>
        <w:t xml:space="preserve"> members </w:t>
      </w:r>
      <w:r w:rsidR="003974DC">
        <w:rPr>
          <w:rFonts w:ascii="Baskerville Old Face" w:hAnsi="Baskerville Old Face"/>
          <w:b/>
          <w:color w:val="0062AC"/>
          <w:sz w:val="26"/>
          <w:szCs w:val="26"/>
        </w:rPr>
        <w:t xml:space="preserve">will be </w:t>
      </w:r>
      <w:r w:rsidR="007676A7">
        <w:rPr>
          <w:rFonts w:ascii="Baskerville Old Face" w:hAnsi="Baskerville Old Face"/>
          <w:b/>
          <w:color w:val="0062AC"/>
          <w:sz w:val="26"/>
          <w:szCs w:val="26"/>
        </w:rPr>
        <w:t>provided the opportunity t</w:t>
      </w:r>
      <w:r w:rsidR="003974DC">
        <w:rPr>
          <w:rFonts w:ascii="Baskerville Old Face" w:hAnsi="Baskerville Old Face"/>
          <w:b/>
          <w:color w:val="0062AC"/>
          <w:sz w:val="26"/>
          <w:szCs w:val="26"/>
        </w:rPr>
        <w:t xml:space="preserve">o </w:t>
      </w:r>
      <w:r w:rsidR="008F6C1C">
        <w:rPr>
          <w:rFonts w:ascii="Baskerville Old Face" w:hAnsi="Baskerville Old Face"/>
          <w:b/>
          <w:color w:val="0062AC"/>
          <w:sz w:val="26"/>
          <w:szCs w:val="26"/>
        </w:rPr>
        <w:t xml:space="preserve">cast their </w:t>
      </w:r>
      <w:r w:rsidR="009F5188">
        <w:rPr>
          <w:rFonts w:ascii="Baskerville Old Face" w:hAnsi="Baskerville Old Face"/>
          <w:b/>
          <w:color w:val="0062AC"/>
          <w:sz w:val="26"/>
          <w:szCs w:val="26"/>
        </w:rPr>
        <w:t>votes that will be counted and certified by the Recording Secretary General</w:t>
      </w:r>
      <w:r w:rsidR="009F5188" w:rsidRPr="00FD37DE">
        <w:rPr>
          <w:rFonts w:ascii="Baskerville Old Face" w:hAnsi="Baskerville Old Face"/>
          <w:b/>
          <w:color w:val="0062AC"/>
          <w:sz w:val="26"/>
          <w:szCs w:val="26"/>
        </w:rPr>
        <w:t xml:space="preserve">.  </w:t>
      </w:r>
      <w:r w:rsidR="003974DC" w:rsidRPr="00AD7022">
        <w:rPr>
          <w:rFonts w:ascii="Baskerville Old Face" w:hAnsi="Baskerville Old Face"/>
          <w:b/>
          <w:color w:val="0062AC"/>
          <w:sz w:val="26"/>
          <w:szCs w:val="26"/>
          <w:u w:val="single"/>
        </w:rPr>
        <w:t>Presentation of the 2021-202</w:t>
      </w:r>
      <w:r w:rsidR="000E1957">
        <w:rPr>
          <w:rFonts w:ascii="Baskerville Old Face" w:hAnsi="Baskerville Old Face"/>
          <w:b/>
          <w:color w:val="0062AC"/>
          <w:sz w:val="26"/>
          <w:szCs w:val="26"/>
          <w:u w:val="single"/>
        </w:rPr>
        <w:t>3</w:t>
      </w:r>
      <w:r w:rsidR="003974DC" w:rsidRPr="00AD7022">
        <w:rPr>
          <w:rFonts w:ascii="Baskerville Old Face" w:hAnsi="Baskerville Old Face"/>
          <w:b/>
          <w:color w:val="0062AC"/>
          <w:sz w:val="26"/>
          <w:szCs w:val="26"/>
          <w:u w:val="single"/>
        </w:rPr>
        <w:t xml:space="preserve"> </w:t>
      </w:r>
      <w:r w:rsidR="007676A7" w:rsidRPr="00AD7022">
        <w:rPr>
          <w:rFonts w:ascii="Baskerville Old Face" w:hAnsi="Baskerville Old Face"/>
          <w:b/>
          <w:color w:val="0062AC"/>
          <w:sz w:val="26"/>
          <w:szCs w:val="26"/>
          <w:u w:val="single"/>
        </w:rPr>
        <w:t>O</w:t>
      </w:r>
      <w:r w:rsidR="003974DC" w:rsidRPr="00AD7022">
        <w:rPr>
          <w:rFonts w:ascii="Baskerville Old Face" w:hAnsi="Baskerville Old Face"/>
          <w:b/>
          <w:color w:val="0062AC"/>
          <w:sz w:val="26"/>
          <w:szCs w:val="26"/>
          <w:u w:val="single"/>
        </w:rPr>
        <w:t xml:space="preserve">fficers </w:t>
      </w:r>
      <w:r w:rsidR="007676A7" w:rsidRPr="00AD7022">
        <w:rPr>
          <w:rFonts w:ascii="Baskerville Old Face" w:hAnsi="Baskerville Old Face"/>
          <w:b/>
          <w:color w:val="0062AC"/>
          <w:sz w:val="26"/>
          <w:szCs w:val="26"/>
          <w:u w:val="single"/>
        </w:rPr>
        <w:t>G</w:t>
      </w:r>
      <w:r w:rsidR="003974DC" w:rsidRPr="00AD7022">
        <w:rPr>
          <w:rFonts w:ascii="Baskerville Old Face" w:hAnsi="Baskerville Old Face"/>
          <w:b/>
          <w:color w:val="0062AC"/>
          <w:sz w:val="26"/>
          <w:szCs w:val="26"/>
          <w:u w:val="single"/>
        </w:rPr>
        <w:t>eneral</w:t>
      </w:r>
      <w:r w:rsidR="00FD37DE">
        <w:rPr>
          <w:rFonts w:ascii="Baskerville Old Face" w:hAnsi="Baskerville Old Face"/>
          <w:b/>
          <w:color w:val="0062AC"/>
          <w:sz w:val="26"/>
          <w:szCs w:val="26"/>
          <w:u w:val="single"/>
        </w:rPr>
        <w:t xml:space="preserve"> </w:t>
      </w:r>
      <w:r w:rsidR="00D27AFB">
        <w:rPr>
          <w:rFonts w:ascii="Baskerville Old Face" w:hAnsi="Baskerville Old Face"/>
          <w:b/>
          <w:color w:val="0062AC"/>
          <w:sz w:val="26"/>
          <w:szCs w:val="26"/>
          <w:u w:val="single"/>
        </w:rPr>
        <w:t>-</w:t>
      </w:r>
      <w:r w:rsidR="00FD37DE">
        <w:rPr>
          <w:rFonts w:ascii="Baskerville Old Face" w:hAnsi="Baskerville Old Face"/>
          <w:b/>
          <w:color w:val="0062AC"/>
          <w:sz w:val="26"/>
          <w:szCs w:val="26"/>
          <w:u w:val="single"/>
        </w:rPr>
        <w:t>Elect</w:t>
      </w:r>
      <w:r w:rsidR="003974DC" w:rsidRPr="00AD7022">
        <w:rPr>
          <w:rFonts w:ascii="Baskerville Old Face" w:hAnsi="Baskerville Old Face"/>
          <w:b/>
          <w:color w:val="0062AC"/>
          <w:sz w:val="26"/>
          <w:szCs w:val="26"/>
          <w:u w:val="single"/>
        </w:rPr>
        <w:t xml:space="preserve"> and their </w:t>
      </w:r>
      <w:r w:rsidR="00E83693" w:rsidRPr="00AD7022">
        <w:rPr>
          <w:rFonts w:ascii="Baskerville Old Face" w:hAnsi="Baskerville Old Face"/>
          <w:b/>
          <w:color w:val="0062AC"/>
          <w:sz w:val="26"/>
          <w:szCs w:val="26"/>
          <w:u w:val="single"/>
        </w:rPr>
        <w:t xml:space="preserve">Installation </w:t>
      </w:r>
      <w:r w:rsidR="003974DC" w:rsidRPr="00AD7022">
        <w:rPr>
          <w:rFonts w:ascii="Baskerville Old Face" w:hAnsi="Baskerville Old Face"/>
          <w:b/>
          <w:color w:val="0062AC"/>
          <w:sz w:val="26"/>
          <w:szCs w:val="26"/>
          <w:u w:val="single"/>
        </w:rPr>
        <w:t xml:space="preserve">Service </w:t>
      </w:r>
      <w:r w:rsidR="00E83693" w:rsidRPr="00AD7022">
        <w:rPr>
          <w:rFonts w:ascii="Baskerville Old Face" w:hAnsi="Baskerville Old Face"/>
          <w:b/>
          <w:color w:val="0062AC"/>
          <w:sz w:val="26"/>
          <w:szCs w:val="26"/>
          <w:u w:val="single"/>
        </w:rPr>
        <w:t xml:space="preserve">will be held </w:t>
      </w:r>
      <w:r w:rsidR="009F5188" w:rsidRPr="00AD7022">
        <w:rPr>
          <w:rFonts w:ascii="Baskerville Old Face" w:hAnsi="Baskerville Old Face"/>
          <w:b/>
          <w:color w:val="0062AC"/>
          <w:sz w:val="26"/>
          <w:szCs w:val="26"/>
          <w:u w:val="single"/>
        </w:rPr>
        <w:t xml:space="preserve">in April </w:t>
      </w:r>
      <w:r w:rsidR="00E83693" w:rsidRPr="00AD7022">
        <w:rPr>
          <w:rFonts w:ascii="Baskerville Old Face" w:hAnsi="Baskerville Old Face"/>
          <w:b/>
          <w:color w:val="0062AC"/>
          <w:sz w:val="26"/>
          <w:szCs w:val="26"/>
          <w:u w:val="single"/>
        </w:rPr>
        <w:t>at the Annual Gathering via Zoom</w:t>
      </w:r>
      <w:r w:rsidR="007A514C">
        <w:rPr>
          <w:rFonts w:ascii="Baskerville Old Face" w:hAnsi="Baskerville Old Face"/>
          <w:b/>
          <w:color w:val="0062AC"/>
          <w:sz w:val="26"/>
          <w:szCs w:val="26"/>
          <w:u w:val="single"/>
        </w:rPr>
        <w:t xml:space="preserve"> on Monday, April 1</w:t>
      </w:r>
      <w:r w:rsidR="002F2227">
        <w:rPr>
          <w:rFonts w:ascii="Baskerville Old Face" w:hAnsi="Baskerville Old Face"/>
          <w:b/>
          <w:color w:val="0062AC"/>
          <w:sz w:val="26"/>
          <w:szCs w:val="26"/>
          <w:u w:val="single"/>
        </w:rPr>
        <w:t>2</w:t>
      </w:r>
      <w:r w:rsidR="007A514C">
        <w:rPr>
          <w:rFonts w:ascii="Baskerville Old Face" w:hAnsi="Baskerville Old Face"/>
          <w:b/>
          <w:color w:val="0062AC"/>
          <w:sz w:val="26"/>
          <w:szCs w:val="26"/>
          <w:u w:val="single"/>
        </w:rPr>
        <w:t xml:space="preserve">th </w:t>
      </w:r>
      <w:r w:rsidR="00E83693" w:rsidRPr="00AD7022">
        <w:rPr>
          <w:rFonts w:ascii="Baskerville Old Face" w:hAnsi="Baskerville Old Face"/>
          <w:b/>
          <w:color w:val="0062AC"/>
          <w:sz w:val="26"/>
          <w:szCs w:val="26"/>
          <w:u w:val="single"/>
        </w:rPr>
        <w:t>.</w:t>
      </w:r>
      <w:r w:rsidR="00E83693">
        <w:rPr>
          <w:rFonts w:ascii="Baskerville Old Face" w:hAnsi="Baskerville Old Face"/>
          <w:b/>
          <w:color w:val="0062AC"/>
          <w:sz w:val="26"/>
          <w:szCs w:val="26"/>
        </w:rPr>
        <w:t xml:space="preserve">  </w:t>
      </w:r>
      <w:r w:rsidR="00E83693" w:rsidRPr="00AD7022">
        <w:rPr>
          <w:rFonts w:ascii="Baskerville Old Face" w:hAnsi="Baskerville Old Face"/>
          <w:sz w:val="26"/>
          <w:szCs w:val="26"/>
        </w:rPr>
        <w:t xml:space="preserve">This schedule </w:t>
      </w:r>
      <w:r w:rsidR="000023DF">
        <w:rPr>
          <w:rFonts w:ascii="Baskerville Old Face" w:hAnsi="Baskerville Old Face"/>
          <w:sz w:val="26"/>
          <w:szCs w:val="26"/>
        </w:rPr>
        <w:t xml:space="preserve">combination </w:t>
      </w:r>
      <w:r w:rsidR="00E83693" w:rsidRPr="00AD7022">
        <w:rPr>
          <w:rFonts w:ascii="Baskerville Old Face" w:hAnsi="Baskerville Old Face"/>
          <w:sz w:val="26"/>
          <w:szCs w:val="26"/>
        </w:rPr>
        <w:t xml:space="preserve">will </w:t>
      </w:r>
      <w:r w:rsidR="000023DF">
        <w:rPr>
          <w:rFonts w:ascii="Baskerville Old Face" w:hAnsi="Baskerville Old Face"/>
          <w:sz w:val="26"/>
          <w:szCs w:val="26"/>
        </w:rPr>
        <w:t xml:space="preserve">place </w:t>
      </w:r>
      <w:r w:rsidR="00E83693" w:rsidRPr="00AD7022">
        <w:rPr>
          <w:rFonts w:ascii="Baskerville Old Face" w:hAnsi="Baskerville Old Face"/>
          <w:sz w:val="26"/>
          <w:szCs w:val="26"/>
        </w:rPr>
        <w:t xml:space="preserve">the Order </w:t>
      </w:r>
      <w:r w:rsidR="007B5C84">
        <w:rPr>
          <w:rFonts w:ascii="Baskerville Old Face" w:hAnsi="Baskerville Old Face"/>
          <w:sz w:val="26"/>
          <w:szCs w:val="26"/>
        </w:rPr>
        <w:t xml:space="preserve">in compliance with the </w:t>
      </w:r>
      <w:r w:rsidR="00E83693" w:rsidRPr="00AD7022">
        <w:rPr>
          <w:rFonts w:ascii="Baskerville Old Face" w:hAnsi="Baskerville Old Face"/>
          <w:sz w:val="26"/>
          <w:szCs w:val="26"/>
        </w:rPr>
        <w:t>current Bylaws</w:t>
      </w:r>
      <w:r w:rsidR="008F6C1C" w:rsidRPr="00AD7022">
        <w:rPr>
          <w:rFonts w:ascii="Baskerville Old Face" w:hAnsi="Baskerville Old Face"/>
          <w:sz w:val="26"/>
          <w:szCs w:val="26"/>
        </w:rPr>
        <w:t>.</w:t>
      </w:r>
      <w:r w:rsidR="003974DC" w:rsidRPr="00AD7022">
        <w:rPr>
          <w:rFonts w:ascii="Baskerville Old Face" w:hAnsi="Baskerville Old Face"/>
          <w:sz w:val="26"/>
          <w:szCs w:val="26"/>
        </w:rPr>
        <w:t xml:space="preserve">  </w:t>
      </w:r>
    </w:p>
    <w:p w:rsidR="00FD37DE" w:rsidRDefault="00FD37DE" w:rsidP="0037460D">
      <w:pPr>
        <w:pStyle w:val="NoSpacing"/>
        <w:jc w:val="both"/>
        <w:rPr>
          <w:rFonts w:ascii="Baskerville Old Face" w:hAnsi="Baskerville Old Face"/>
          <w:sz w:val="26"/>
          <w:szCs w:val="26"/>
        </w:rPr>
      </w:pPr>
    </w:p>
    <w:p w:rsidR="004A097E" w:rsidRPr="00AD7022" w:rsidRDefault="00FD37DE" w:rsidP="0037460D">
      <w:pPr>
        <w:pStyle w:val="NoSpacing"/>
        <w:jc w:val="both"/>
        <w:rPr>
          <w:rFonts w:ascii="Baskerville Old Face" w:hAnsi="Baskerville Old Face"/>
          <w:sz w:val="26"/>
          <w:szCs w:val="26"/>
        </w:rPr>
      </w:pPr>
      <w:r>
        <w:rPr>
          <w:rFonts w:ascii="Baskerville Old Face" w:hAnsi="Baskerville Old Face"/>
          <w:sz w:val="26"/>
          <w:szCs w:val="26"/>
        </w:rPr>
        <w:tab/>
      </w:r>
      <w:r w:rsidR="00E83693" w:rsidRPr="00AD7022">
        <w:rPr>
          <w:rFonts w:ascii="Baskerville Old Face" w:hAnsi="Baskerville Old Face"/>
          <w:sz w:val="26"/>
          <w:szCs w:val="26"/>
        </w:rPr>
        <w:t>T</w:t>
      </w:r>
      <w:r w:rsidR="003070E8" w:rsidRPr="00AD7022">
        <w:rPr>
          <w:rFonts w:ascii="Baskerville Old Face" w:hAnsi="Baskerville Old Face"/>
          <w:sz w:val="26"/>
          <w:szCs w:val="26"/>
        </w:rPr>
        <w:t xml:space="preserve">he decision to change </w:t>
      </w:r>
      <w:r w:rsidR="00791F7B" w:rsidRPr="00AD7022">
        <w:rPr>
          <w:rFonts w:ascii="Baskerville Old Face" w:hAnsi="Baskerville Old Face"/>
          <w:sz w:val="26"/>
          <w:szCs w:val="26"/>
        </w:rPr>
        <w:t xml:space="preserve">the format </w:t>
      </w:r>
      <w:r w:rsidR="003070E8" w:rsidRPr="00AD7022">
        <w:rPr>
          <w:rFonts w:ascii="Baskerville Old Face" w:hAnsi="Baskerville Old Face"/>
          <w:sz w:val="26"/>
          <w:szCs w:val="26"/>
        </w:rPr>
        <w:t xml:space="preserve">in venue </w:t>
      </w:r>
      <w:r w:rsidR="003974DC" w:rsidRPr="00AD7022">
        <w:rPr>
          <w:rFonts w:ascii="Baskerville Old Face" w:hAnsi="Baskerville Old Face"/>
          <w:sz w:val="26"/>
          <w:szCs w:val="26"/>
        </w:rPr>
        <w:t xml:space="preserve">for the Order of Alba's Annual Gathering </w:t>
      </w:r>
      <w:r w:rsidR="003070E8" w:rsidRPr="00AD7022">
        <w:rPr>
          <w:rFonts w:ascii="Baskerville Old Face" w:hAnsi="Baskerville Old Face"/>
          <w:sz w:val="26"/>
          <w:szCs w:val="26"/>
        </w:rPr>
        <w:t xml:space="preserve">has been reached after careful deliberation </w:t>
      </w:r>
      <w:r w:rsidR="00791F7B" w:rsidRPr="00AD7022">
        <w:rPr>
          <w:rFonts w:ascii="Baskerville Old Face" w:hAnsi="Baskerville Old Face"/>
          <w:sz w:val="26"/>
          <w:szCs w:val="26"/>
        </w:rPr>
        <w:t xml:space="preserve">based upon restrictions </w:t>
      </w:r>
      <w:r w:rsidR="000E1957">
        <w:rPr>
          <w:rFonts w:ascii="Baskerville Old Face" w:hAnsi="Baskerville Old Face"/>
          <w:sz w:val="26"/>
          <w:szCs w:val="26"/>
        </w:rPr>
        <w:t>for all</w:t>
      </w:r>
      <w:r w:rsidR="00791F7B" w:rsidRPr="00AD7022">
        <w:rPr>
          <w:rFonts w:ascii="Baskerville Old Face" w:hAnsi="Baskerville Old Face"/>
          <w:sz w:val="26"/>
          <w:szCs w:val="26"/>
        </w:rPr>
        <w:t xml:space="preserve"> persons visiting the District </w:t>
      </w:r>
      <w:r w:rsidR="007A514C">
        <w:rPr>
          <w:rFonts w:ascii="Baskerville Old Face" w:hAnsi="Baskerville Old Face"/>
          <w:sz w:val="26"/>
          <w:szCs w:val="26"/>
        </w:rPr>
        <w:t xml:space="preserve"> except for residents </w:t>
      </w:r>
      <w:r w:rsidR="003974DC" w:rsidRPr="00AD7022">
        <w:rPr>
          <w:rFonts w:ascii="Baskerville Old Face" w:hAnsi="Baskerville Old Face"/>
          <w:sz w:val="26"/>
          <w:szCs w:val="26"/>
        </w:rPr>
        <w:t>of Maryland</w:t>
      </w:r>
      <w:r w:rsidR="007A514C">
        <w:rPr>
          <w:rFonts w:ascii="Baskerville Old Face" w:hAnsi="Baskerville Old Face"/>
          <w:sz w:val="26"/>
          <w:szCs w:val="26"/>
        </w:rPr>
        <w:t xml:space="preserve">, </w:t>
      </w:r>
      <w:r w:rsidR="003974DC" w:rsidRPr="00AD7022">
        <w:rPr>
          <w:rFonts w:ascii="Baskerville Old Face" w:hAnsi="Baskerville Old Face"/>
          <w:sz w:val="26"/>
          <w:szCs w:val="26"/>
        </w:rPr>
        <w:t>Virginia</w:t>
      </w:r>
      <w:r w:rsidR="00D27AFB">
        <w:rPr>
          <w:rFonts w:ascii="Baskerville Old Face" w:hAnsi="Baskerville Old Face"/>
          <w:sz w:val="26"/>
          <w:szCs w:val="26"/>
        </w:rPr>
        <w:t xml:space="preserve">, Hawaii and Vermont and is expected to continue </w:t>
      </w:r>
      <w:r w:rsidR="00791F7B" w:rsidRPr="00AD7022">
        <w:rPr>
          <w:rFonts w:ascii="Baskerville Old Face" w:hAnsi="Baskerville Old Face"/>
          <w:sz w:val="26"/>
          <w:szCs w:val="26"/>
        </w:rPr>
        <w:t>without exception</w:t>
      </w:r>
      <w:r w:rsidR="000E1957">
        <w:rPr>
          <w:rFonts w:ascii="Baskerville Old Face" w:hAnsi="Baskerville Old Face"/>
          <w:sz w:val="26"/>
          <w:szCs w:val="26"/>
        </w:rPr>
        <w:t>,</w:t>
      </w:r>
      <w:r w:rsidR="00791F7B" w:rsidRPr="00AD7022">
        <w:rPr>
          <w:rFonts w:ascii="Baskerville Old Face" w:hAnsi="Baskerville Old Face"/>
          <w:sz w:val="26"/>
          <w:szCs w:val="26"/>
        </w:rPr>
        <w:t xml:space="preserve"> at least into the year 2021</w:t>
      </w:r>
      <w:r w:rsidR="003974DC" w:rsidRPr="00AD7022">
        <w:rPr>
          <w:rFonts w:ascii="Baskerville Old Face" w:hAnsi="Baskerville Old Face"/>
          <w:sz w:val="26"/>
          <w:szCs w:val="26"/>
        </w:rPr>
        <w:t xml:space="preserve"> </w:t>
      </w:r>
      <w:r w:rsidR="00791F7B" w:rsidRPr="00AD7022">
        <w:rPr>
          <w:rFonts w:ascii="Baskerville Old Face" w:hAnsi="Baskerville Old Face"/>
          <w:sz w:val="26"/>
          <w:szCs w:val="26"/>
        </w:rPr>
        <w:t xml:space="preserve">with regard to </w:t>
      </w:r>
      <w:r w:rsidR="00A3107F">
        <w:rPr>
          <w:rFonts w:ascii="Baskerville Old Face" w:hAnsi="Baskerville Old Face"/>
          <w:sz w:val="26"/>
          <w:szCs w:val="26"/>
        </w:rPr>
        <w:t xml:space="preserve">requirements by Mayor Bowser. </w:t>
      </w:r>
      <w:r w:rsidR="003974DC" w:rsidRPr="00AD7022">
        <w:rPr>
          <w:rFonts w:ascii="Baskerville Old Face" w:hAnsi="Baskerville Old Face"/>
          <w:sz w:val="26"/>
          <w:szCs w:val="26"/>
        </w:rPr>
        <w:t xml:space="preserve">For persons </w:t>
      </w:r>
      <w:r w:rsidR="008F6C1C" w:rsidRPr="00AD7022">
        <w:rPr>
          <w:rFonts w:ascii="Baskerville Old Face" w:hAnsi="Baskerville Old Face"/>
          <w:sz w:val="26"/>
          <w:szCs w:val="26"/>
        </w:rPr>
        <w:t xml:space="preserve">in compliance with those requirements there are additional restrictions </w:t>
      </w:r>
      <w:r w:rsidR="00791F7B" w:rsidRPr="00AD7022">
        <w:rPr>
          <w:rFonts w:ascii="Baskerville Old Face" w:hAnsi="Baskerville Old Face"/>
          <w:sz w:val="26"/>
          <w:szCs w:val="26"/>
        </w:rPr>
        <w:t>on attendees</w:t>
      </w:r>
      <w:r w:rsidR="00D100F4" w:rsidRPr="00AD7022">
        <w:rPr>
          <w:rFonts w:ascii="Baskerville Old Face" w:hAnsi="Baskerville Old Face"/>
          <w:sz w:val="26"/>
          <w:szCs w:val="26"/>
        </w:rPr>
        <w:t>'</w:t>
      </w:r>
      <w:r w:rsidR="00791F7B" w:rsidRPr="00AD7022">
        <w:rPr>
          <w:rFonts w:ascii="Baskerville Old Face" w:hAnsi="Baskerville Old Face"/>
          <w:sz w:val="26"/>
          <w:szCs w:val="26"/>
        </w:rPr>
        <w:t xml:space="preserve"> </w:t>
      </w:r>
      <w:r w:rsidR="008F6C1C" w:rsidRPr="00AD7022">
        <w:rPr>
          <w:rFonts w:ascii="Baskerville Old Face" w:hAnsi="Baskerville Old Face"/>
          <w:sz w:val="26"/>
          <w:szCs w:val="26"/>
        </w:rPr>
        <w:t>room limits for</w:t>
      </w:r>
      <w:r w:rsidR="00791F7B" w:rsidRPr="00AD7022">
        <w:rPr>
          <w:rFonts w:ascii="Baskerville Old Face" w:hAnsi="Baskerville Old Face"/>
          <w:sz w:val="26"/>
          <w:szCs w:val="26"/>
        </w:rPr>
        <w:t xml:space="preserve"> events scheduled at The Army and Navy Club</w:t>
      </w:r>
      <w:r w:rsidR="00E83693" w:rsidRPr="00AD7022">
        <w:rPr>
          <w:rFonts w:ascii="Baskerville Old Face" w:hAnsi="Baskerville Old Face"/>
          <w:sz w:val="26"/>
          <w:szCs w:val="26"/>
        </w:rPr>
        <w:t xml:space="preserve">.  </w:t>
      </w:r>
      <w:r w:rsidR="008F6C1C" w:rsidRPr="00AD7022">
        <w:rPr>
          <w:rFonts w:ascii="Baskerville Old Face" w:hAnsi="Baskerville Old Face"/>
          <w:sz w:val="26"/>
          <w:szCs w:val="26"/>
        </w:rPr>
        <w:t xml:space="preserve">Many Americans are encouraged by the </w:t>
      </w:r>
      <w:r w:rsidR="000023DF">
        <w:rPr>
          <w:rFonts w:ascii="Baskerville Old Face" w:hAnsi="Baskerville Old Face"/>
          <w:sz w:val="26"/>
          <w:szCs w:val="26"/>
        </w:rPr>
        <w:t>future v</w:t>
      </w:r>
      <w:r w:rsidR="008F6C1C" w:rsidRPr="00AD7022">
        <w:rPr>
          <w:rFonts w:ascii="Baskerville Old Face" w:hAnsi="Baskerville Old Face"/>
          <w:sz w:val="26"/>
          <w:szCs w:val="26"/>
        </w:rPr>
        <w:t xml:space="preserve">accines that </w:t>
      </w:r>
      <w:r w:rsidR="00D27AFB">
        <w:rPr>
          <w:rFonts w:ascii="Baskerville Old Face" w:hAnsi="Baskerville Old Face"/>
          <w:sz w:val="26"/>
          <w:szCs w:val="26"/>
        </w:rPr>
        <w:t xml:space="preserve">began </w:t>
      </w:r>
      <w:r w:rsidR="007A514C">
        <w:rPr>
          <w:rFonts w:ascii="Baskerville Old Face" w:hAnsi="Baskerville Old Face"/>
          <w:sz w:val="26"/>
          <w:szCs w:val="26"/>
        </w:rPr>
        <w:t xml:space="preserve">this week </w:t>
      </w:r>
      <w:r w:rsidR="00D27AFB">
        <w:rPr>
          <w:rFonts w:ascii="Baskerville Old Face" w:hAnsi="Baskerville Old Face"/>
          <w:sz w:val="26"/>
          <w:szCs w:val="26"/>
        </w:rPr>
        <w:t xml:space="preserve">for select </w:t>
      </w:r>
      <w:r w:rsidR="007A514C">
        <w:rPr>
          <w:rFonts w:ascii="Baskerville Old Face" w:hAnsi="Baskerville Old Face"/>
          <w:sz w:val="26"/>
          <w:szCs w:val="26"/>
        </w:rPr>
        <w:t xml:space="preserve">front line medical workers.  </w:t>
      </w:r>
      <w:r w:rsidR="008F6C1C" w:rsidRPr="00AD7022">
        <w:rPr>
          <w:rFonts w:ascii="Baskerville Old Face" w:hAnsi="Baskerville Old Face"/>
          <w:sz w:val="26"/>
          <w:szCs w:val="26"/>
        </w:rPr>
        <w:t xml:space="preserve">The decision to change to a different venue for the 2021 Annual Gathering is based upon current </w:t>
      </w:r>
      <w:r>
        <w:rPr>
          <w:rFonts w:ascii="Baskerville Old Face" w:hAnsi="Baskerville Old Face"/>
          <w:sz w:val="26"/>
          <w:szCs w:val="26"/>
        </w:rPr>
        <w:t xml:space="preserve">District </w:t>
      </w:r>
      <w:r w:rsidR="000023DF">
        <w:rPr>
          <w:rFonts w:ascii="Baskerville Old Face" w:hAnsi="Baskerville Old Face"/>
          <w:sz w:val="26"/>
          <w:szCs w:val="26"/>
        </w:rPr>
        <w:t xml:space="preserve">of Columbia </w:t>
      </w:r>
      <w:r>
        <w:rPr>
          <w:rFonts w:ascii="Baskerville Old Face" w:hAnsi="Baskerville Old Face"/>
          <w:sz w:val="26"/>
          <w:szCs w:val="26"/>
        </w:rPr>
        <w:t xml:space="preserve">wide restrictions </w:t>
      </w:r>
      <w:r w:rsidR="008F6C1C" w:rsidRPr="00AD7022">
        <w:rPr>
          <w:rFonts w:ascii="Baskerville Old Face" w:hAnsi="Baskerville Old Face"/>
          <w:sz w:val="26"/>
          <w:szCs w:val="26"/>
        </w:rPr>
        <w:t xml:space="preserve">that might be </w:t>
      </w:r>
      <w:r w:rsidR="00D100F4" w:rsidRPr="00AD7022">
        <w:rPr>
          <w:rFonts w:ascii="Baskerville Old Face" w:hAnsi="Baskerville Old Face"/>
          <w:sz w:val="26"/>
          <w:szCs w:val="26"/>
        </w:rPr>
        <w:t xml:space="preserve">more or less stringent </w:t>
      </w:r>
      <w:r w:rsidR="008F6C1C" w:rsidRPr="00AD7022">
        <w:rPr>
          <w:rFonts w:ascii="Baskerville Old Face" w:hAnsi="Baskerville Old Face"/>
          <w:sz w:val="26"/>
          <w:szCs w:val="26"/>
        </w:rPr>
        <w:t>in April</w:t>
      </w:r>
      <w:r>
        <w:rPr>
          <w:rFonts w:ascii="Baskerville Old Face" w:hAnsi="Baskerville Old Face"/>
          <w:sz w:val="26"/>
          <w:szCs w:val="26"/>
        </w:rPr>
        <w:t xml:space="preserve"> 2021</w:t>
      </w:r>
      <w:r w:rsidR="00D27AFB">
        <w:rPr>
          <w:rFonts w:ascii="Baskerville Old Face" w:hAnsi="Baskerville Old Face"/>
          <w:sz w:val="26"/>
          <w:szCs w:val="26"/>
        </w:rPr>
        <w:t xml:space="preserve"> </w:t>
      </w:r>
      <w:r w:rsidR="007A514C">
        <w:rPr>
          <w:rFonts w:ascii="Baskerville Old Face" w:hAnsi="Baskerville Old Face"/>
          <w:sz w:val="26"/>
          <w:szCs w:val="26"/>
        </w:rPr>
        <w:t xml:space="preserve">together with </w:t>
      </w:r>
      <w:r w:rsidR="00D27AFB">
        <w:rPr>
          <w:rFonts w:ascii="Baskerville Old Face" w:hAnsi="Baskerville Old Face"/>
          <w:sz w:val="26"/>
          <w:szCs w:val="26"/>
        </w:rPr>
        <w:t xml:space="preserve"> the health and safety of the membership comprised of all ages of adults</w:t>
      </w:r>
      <w:r w:rsidR="008F6C1C" w:rsidRPr="00AD7022">
        <w:rPr>
          <w:rFonts w:ascii="Baskerville Old Face" w:hAnsi="Baskerville Old Face"/>
          <w:sz w:val="26"/>
          <w:szCs w:val="26"/>
        </w:rPr>
        <w:t xml:space="preserve">.   </w:t>
      </w:r>
      <w:r w:rsidR="004A097E" w:rsidRPr="00AD7022">
        <w:rPr>
          <w:rFonts w:ascii="Baskerville Old Face" w:hAnsi="Baskerville Old Face"/>
          <w:sz w:val="26"/>
          <w:szCs w:val="26"/>
        </w:rPr>
        <w:t xml:space="preserve">  </w:t>
      </w:r>
    </w:p>
    <w:p w:rsidR="00645A42" w:rsidRPr="00AD7022" w:rsidRDefault="00645A42" w:rsidP="0037460D">
      <w:pPr>
        <w:pStyle w:val="NoSpacing"/>
        <w:jc w:val="both"/>
        <w:rPr>
          <w:rFonts w:ascii="Baskerville Old Face" w:hAnsi="Baskerville Old Face"/>
          <w:sz w:val="24"/>
          <w:szCs w:val="24"/>
        </w:rPr>
      </w:pPr>
    </w:p>
    <w:p w:rsidR="007743A4" w:rsidRPr="00B97163" w:rsidRDefault="007743A4" w:rsidP="004F7709">
      <w:pPr>
        <w:pStyle w:val="NoSpacing"/>
        <w:jc w:val="both"/>
        <w:rPr>
          <w:rFonts w:ascii="Baskerville Old Face" w:hAnsi="Baskerville Old Face"/>
          <w:sz w:val="26"/>
          <w:szCs w:val="26"/>
        </w:rPr>
      </w:pPr>
      <w:r>
        <w:rPr>
          <w:rFonts w:ascii="Baskerville Old Face" w:hAnsi="Baskerville Old Face"/>
          <w:b/>
          <w:color w:val="0062AC"/>
          <w:sz w:val="24"/>
          <w:szCs w:val="24"/>
        </w:rPr>
        <w:tab/>
      </w:r>
      <w:r w:rsidRPr="00B97163">
        <w:rPr>
          <w:rFonts w:ascii="Baskerville Old Face" w:hAnsi="Baskerville Old Face"/>
          <w:sz w:val="26"/>
          <w:szCs w:val="26"/>
        </w:rPr>
        <w:t>It</w:t>
      </w:r>
      <w:r w:rsidR="00F67FFC" w:rsidRPr="00B97163">
        <w:rPr>
          <w:rFonts w:ascii="Baskerville Old Face" w:hAnsi="Baskerville Old Face"/>
          <w:sz w:val="26"/>
          <w:szCs w:val="26"/>
        </w:rPr>
        <w:t xml:space="preserve"> </w:t>
      </w:r>
      <w:r w:rsidRPr="00B97163">
        <w:rPr>
          <w:rFonts w:ascii="Baskerville Old Face" w:hAnsi="Baskerville Old Face"/>
          <w:sz w:val="26"/>
          <w:szCs w:val="26"/>
        </w:rPr>
        <w:t xml:space="preserve"> has </w:t>
      </w:r>
      <w:r w:rsidR="00F67FFC" w:rsidRPr="00B97163">
        <w:rPr>
          <w:rFonts w:ascii="Baskerville Old Face" w:hAnsi="Baskerville Old Face"/>
          <w:sz w:val="26"/>
          <w:szCs w:val="26"/>
        </w:rPr>
        <w:t xml:space="preserve"> </w:t>
      </w:r>
      <w:r w:rsidR="00AB016D" w:rsidRPr="00B97163">
        <w:rPr>
          <w:rFonts w:ascii="Baskerville Old Face" w:hAnsi="Baskerville Old Face"/>
          <w:sz w:val="26"/>
          <w:szCs w:val="26"/>
        </w:rPr>
        <w:t xml:space="preserve"> </w:t>
      </w:r>
      <w:r w:rsidRPr="00B97163">
        <w:rPr>
          <w:rFonts w:ascii="Baskerville Old Face" w:hAnsi="Baskerville Old Face"/>
          <w:sz w:val="26"/>
          <w:szCs w:val="26"/>
        </w:rPr>
        <w:t xml:space="preserve">been </w:t>
      </w:r>
      <w:r w:rsidR="00F67FFC" w:rsidRPr="00B97163">
        <w:rPr>
          <w:rFonts w:ascii="Baskerville Old Face" w:hAnsi="Baskerville Old Face"/>
          <w:sz w:val="26"/>
          <w:szCs w:val="26"/>
        </w:rPr>
        <w:t xml:space="preserve"> </w:t>
      </w:r>
      <w:r w:rsidRPr="00B97163">
        <w:rPr>
          <w:rFonts w:ascii="Baskerville Old Face" w:hAnsi="Baskerville Old Face"/>
          <w:sz w:val="26"/>
          <w:szCs w:val="26"/>
        </w:rPr>
        <w:t xml:space="preserve">a </w:t>
      </w:r>
      <w:r w:rsidR="00F67FFC" w:rsidRPr="00B97163">
        <w:rPr>
          <w:rFonts w:ascii="Baskerville Old Face" w:hAnsi="Baskerville Old Face"/>
          <w:sz w:val="26"/>
          <w:szCs w:val="26"/>
        </w:rPr>
        <w:t xml:space="preserve"> </w:t>
      </w:r>
      <w:r w:rsidRPr="00B97163">
        <w:rPr>
          <w:rFonts w:ascii="Baskerville Old Face" w:hAnsi="Baskerville Old Face"/>
          <w:sz w:val="26"/>
          <w:szCs w:val="26"/>
        </w:rPr>
        <w:t>high</w:t>
      </w:r>
      <w:r w:rsidR="00F67FFC" w:rsidRPr="00B97163">
        <w:rPr>
          <w:rFonts w:ascii="Baskerville Old Face" w:hAnsi="Baskerville Old Face"/>
          <w:sz w:val="26"/>
          <w:szCs w:val="26"/>
        </w:rPr>
        <w:t xml:space="preserve"> </w:t>
      </w:r>
      <w:r w:rsidRPr="00B97163">
        <w:rPr>
          <w:rFonts w:ascii="Baskerville Old Face" w:hAnsi="Baskerville Old Face"/>
          <w:sz w:val="26"/>
          <w:szCs w:val="26"/>
        </w:rPr>
        <w:t xml:space="preserve"> honor</w:t>
      </w:r>
      <w:r w:rsidR="00F67FFC" w:rsidRPr="00B97163">
        <w:rPr>
          <w:rFonts w:ascii="Baskerville Old Face" w:hAnsi="Baskerville Old Face"/>
          <w:sz w:val="26"/>
          <w:szCs w:val="26"/>
        </w:rPr>
        <w:t xml:space="preserve"> </w:t>
      </w:r>
      <w:r w:rsidRPr="00B97163">
        <w:rPr>
          <w:rFonts w:ascii="Baskerville Old Face" w:hAnsi="Baskerville Old Face"/>
          <w:sz w:val="26"/>
          <w:szCs w:val="26"/>
        </w:rPr>
        <w:t xml:space="preserve"> to serve as your President General. </w:t>
      </w:r>
      <w:r w:rsidR="00FD37DE">
        <w:rPr>
          <w:rFonts w:ascii="Baskerville Old Face" w:hAnsi="Baskerville Old Face"/>
          <w:sz w:val="26"/>
          <w:szCs w:val="26"/>
        </w:rPr>
        <w:t>I would have far more enjoyed greeting you at face to face Annual Gatherings</w:t>
      </w:r>
      <w:r w:rsidR="001070C2">
        <w:rPr>
          <w:rFonts w:ascii="Baskerville Old Face" w:hAnsi="Baskerville Old Face"/>
          <w:sz w:val="26"/>
          <w:szCs w:val="26"/>
        </w:rPr>
        <w:t>, but remain grateful for the growth and service of the Order of Alba in the past two years.  T</w:t>
      </w:r>
      <w:r w:rsidRPr="00B97163">
        <w:rPr>
          <w:rFonts w:ascii="Baskerville Old Face" w:hAnsi="Baskerville Old Face"/>
          <w:sz w:val="26"/>
          <w:szCs w:val="26"/>
        </w:rPr>
        <w:t xml:space="preserve">hank you for </w:t>
      </w:r>
      <w:r w:rsidR="004F7709" w:rsidRPr="00B97163">
        <w:rPr>
          <w:rFonts w:ascii="Baskerville Old Face" w:hAnsi="Baskerville Old Face"/>
          <w:sz w:val="26"/>
          <w:szCs w:val="26"/>
        </w:rPr>
        <w:t xml:space="preserve">your support </w:t>
      </w:r>
      <w:r w:rsidRPr="00B97163">
        <w:rPr>
          <w:rFonts w:ascii="Baskerville Old Face" w:hAnsi="Baskerville Old Face"/>
          <w:sz w:val="26"/>
          <w:szCs w:val="26"/>
        </w:rPr>
        <w:t xml:space="preserve">and </w:t>
      </w:r>
      <w:r w:rsidR="00F67FFC" w:rsidRPr="00B97163">
        <w:rPr>
          <w:rFonts w:ascii="Baskerville Old Face" w:hAnsi="Baskerville Old Face"/>
          <w:sz w:val="26"/>
          <w:szCs w:val="26"/>
        </w:rPr>
        <w:t xml:space="preserve"> </w:t>
      </w:r>
      <w:r w:rsidRPr="00B97163">
        <w:rPr>
          <w:rFonts w:ascii="Baskerville Old Face" w:hAnsi="Baskerville Old Face"/>
          <w:sz w:val="26"/>
          <w:szCs w:val="26"/>
        </w:rPr>
        <w:t>continued encourage</w:t>
      </w:r>
      <w:r w:rsidR="006636EF" w:rsidRPr="00B97163">
        <w:rPr>
          <w:rFonts w:ascii="Baskerville Old Face" w:hAnsi="Baskerville Old Face"/>
          <w:sz w:val="26"/>
          <w:szCs w:val="26"/>
        </w:rPr>
        <w:t xml:space="preserve">ment </w:t>
      </w:r>
      <w:r w:rsidR="004F7709" w:rsidRPr="00B97163">
        <w:rPr>
          <w:rFonts w:ascii="Baskerville Old Face" w:hAnsi="Baskerville Old Face"/>
          <w:sz w:val="26"/>
          <w:szCs w:val="26"/>
        </w:rPr>
        <w:t>during t</w:t>
      </w:r>
      <w:r w:rsidR="00DF5B5B" w:rsidRPr="00B97163">
        <w:rPr>
          <w:rFonts w:ascii="Baskerville Old Face" w:hAnsi="Baskerville Old Face"/>
          <w:sz w:val="26"/>
          <w:szCs w:val="26"/>
        </w:rPr>
        <w:t xml:space="preserve">his interesting period of America's history. </w:t>
      </w:r>
      <w:r w:rsidRPr="00B97163">
        <w:rPr>
          <w:rFonts w:ascii="Baskerville Old Face" w:hAnsi="Baskerville Old Face"/>
          <w:sz w:val="26"/>
          <w:szCs w:val="26"/>
        </w:rPr>
        <w:t xml:space="preserve">  </w:t>
      </w:r>
    </w:p>
    <w:p w:rsidR="007743A4" w:rsidRPr="00B97163" w:rsidRDefault="007743A4" w:rsidP="0037460D">
      <w:pPr>
        <w:pStyle w:val="NoSpacing"/>
        <w:jc w:val="both"/>
        <w:rPr>
          <w:rFonts w:ascii="Baskerville Old Face" w:hAnsi="Baskerville Old Face"/>
          <w:b/>
          <w:color w:val="0062AC"/>
          <w:sz w:val="26"/>
          <w:szCs w:val="26"/>
        </w:rPr>
      </w:pPr>
    </w:p>
    <w:p w:rsidR="0081747F" w:rsidRPr="00B97163" w:rsidRDefault="004A097E" w:rsidP="0037460D">
      <w:pPr>
        <w:pStyle w:val="NoSpacing"/>
        <w:jc w:val="both"/>
        <w:rPr>
          <w:rFonts w:ascii="Baskerville Old Face" w:hAnsi="Baskerville Old Face"/>
          <w:sz w:val="26"/>
          <w:szCs w:val="26"/>
        </w:rPr>
      </w:pPr>
      <w:r w:rsidRPr="00B97163">
        <w:rPr>
          <w:rFonts w:ascii="Baskerville Old Face" w:hAnsi="Baskerville Old Face"/>
          <w:sz w:val="26"/>
          <w:szCs w:val="26"/>
        </w:rPr>
        <w:tab/>
      </w:r>
      <w:r w:rsidRPr="00B97163">
        <w:rPr>
          <w:rFonts w:ascii="Baskerville Old Face" w:hAnsi="Baskerville Old Face"/>
          <w:sz w:val="26"/>
          <w:szCs w:val="26"/>
        </w:rPr>
        <w:tab/>
      </w:r>
      <w:r w:rsidRPr="00B97163">
        <w:rPr>
          <w:rFonts w:ascii="Baskerville Old Face" w:hAnsi="Baskerville Old Face"/>
          <w:sz w:val="26"/>
          <w:szCs w:val="26"/>
        </w:rPr>
        <w:tab/>
      </w:r>
      <w:r w:rsidRPr="00B97163">
        <w:rPr>
          <w:rFonts w:ascii="Baskerville Old Face" w:hAnsi="Baskerville Old Face"/>
          <w:sz w:val="26"/>
          <w:szCs w:val="26"/>
        </w:rPr>
        <w:tab/>
      </w:r>
      <w:r w:rsidRPr="00B97163">
        <w:rPr>
          <w:rFonts w:ascii="Baskerville Old Face" w:hAnsi="Baskerville Old Face"/>
          <w:sz w:val="26"/>
          <w:szCs w:val="26"/>
        </w:rPr>
        <w:tab/>
      </w:r>
      <w:r w:rsidRPr="00B97163">
        <w:rPr>
          <w:rFonts w:ascii="Baskerville Old Face" w:hAnsi="Baskerville Old Face"/>
          <w:sz w:val="26"/>
          <w:szCs w:val="26"/>
        </w:rPr>
        <w:tab/>
      </w:r>
      <w:r w:rsidRPr="00B97163">
        <w:rPr>
          <w:rFonts w:ascii="Baskerville Old Face" w:hAnsi="Baskerville Old Face"/>
          <w:sz w:val="26"/>
          <w:szCs w:val="26"/>
        </w:rPr>
        <w:tab/>
      </w:r>
      <w:r w:rsidR="002174EA" w:rsidRPr="00B97163">
        <w:rPr>
          <w:rFonts w:ascii="Baskerville Old Face" w:hAnsi="Baskerville Old Face"/>
          <w:sz w:val="26"/>
          <w:szCs w:val="26"/>
        </w:rPr>
        <w:t xml:space="preserve">  </w:t>
      </w:r>
      <w:r w:rsidR="00C079FC" w:rsidRPr="00B97163">
        <w:rPr>
          <w:rFonts w:ascii="Baskerville Old Face" w:hAnsi="Baskerville Old Face"/>
          <w:sz w:val="26"/>
          <w:szCs w:val="26"/>
        </w:rPr>
        <w:t>W</w:t>
      </w:r>
      <w:r w:rsidRPr="00B97163">
        <w:rPr>
          <w:rFonts w:ascii="Baskerville Old Face" w:hAnsi="Baskerville Old Face"/>
          <w:sz w:val="26"/>
          <w:szCs w:val="26"/>
        </w:rPr>
        <w:t xml:space="preserve">arm </w:t>
      </w:r>
      <w:r w:rsidR="00566BBC" w:rsidRPr="00B97163">
        <w:rPr>
          <w:rFonts w:ascii="Baskerville Old Face" w:hAnsi="Baskerville Old Face"/>
          <w:sz w:val="26"/>
          <w:szCs w:val="26"/>
        </w:rPr>
        <w:t>wishes for your health and safety</w:t>
      </w:r>
      <w:r w:rsidRPr="00B97163">
        <w:rPr>
          <w:rFonts w:ascii="Baskerville Old Face" w:hAnsi="Baskerville Old Face"/>
          <w:sz w:val="26"/>
          <w:szCs w:val="26"/>
        </w:rPr>
        <w:t>!</w:t>
      </w:r>
      <w:r w:rsidR="0081747F" w:rsidRPr="00B97163">
        <w:rPr>
          <w:rFonts w:ascii="Baskerville Old Face" w:hAnsi="Baskerville Old Face"/>
          <w:sz w:val="26"/>
          <w:szCs w:val="26"/>
        </w:rPr>
        <w:t xml:space="preserve">                                                    </w:t>
      </w:r>
    </w:p>
    <w:p w:rsidR="000C4D6B" w:rsidRPr="00B97163" w:rsidRDefault="0081747F" w:rsidP="0037460D">
      <w:pPr>
        <w:pStyle w:val="NoSpacing"/>
        <w:jc w:val="both"/>
        <w:rPr>
          <w:rFonts w:ascii="Lucida Calligraphy" w:hAnsi="Lucida Calligraphy"/>
          <w:sz w:val="26"/>
          <w:szCs w:val="26"/>
        </w:rPr>
      </w:pPr>
      <w:r w:rsidRPr="00B97163">
        <w:rPr>
          <w:rFonts w:ascii="Baskerville Old Face" w:hAnsi="Baskerville Old Face"/>
          <w:sz w:val="26"/>
          <w:szCs w:val="26"/>
        </w:rPr>
        <w:t xml:space="preserve">                                             </w:t>
      </w:r>
      <w:r w:rsidR="004A097E" w:rsidRPr="00B97163">
        <w:rPr>
          <w:rFonts w:ascii="Baskerville Old Face" w:hAnsi="Baskerville Old Face"/>
          <w:sz w:val="26"/>
          <w:szCs w:val="26"/>
        </w:rPr>
        <w:tab/>
      </w:r>
      <w:r w:rsidR="004A097E" w:rsidRPr="00B97163">
        <w:rPr>
          <w:rFonts w:ascii="Baskerville Old Face" w:hAnsi="Baskerville Old Face"/>
          <w:sz w:val="26"/>
          <w:szCs w:val="26"/>
        </w:rPr>
        <w:tab/>
      </w:r>
      <w:r w:rsidR="004A097E" w:rsidRPr="00B97163">
        <w:rPr>
          <w:rFonts w:ascii="Baskerville Old Face" w:hAnsi="Baskerville Old Face"/>
          <w:sz w:val="26"/>
          <w:szCs w:val="26"/>
        </w:rPr>
        <w:tab/>
        <w:t xml:space="preserve"> </w:t>
      </w:r>
      <w:r w:rsidR="0020540C" w:rsidRPr="00B97163">
        <w:rPr>
          <w:rFonts w:ascii="Baskerville Old Face" w:hAnsi="Baskerville Old Face"/>
          <w:sz w:val="26"/>
          <w:szCs w:val="26"/>
        </w:rPr>
        <w:t xml:space="preserve">  </w:t>
      </w:r>
      <w:r w:rsidR="002174EA" w:rsidRPr="00B97163">
        <w:rPr>
          <w:rFonts w:ascii="Baskerville Old Face" w:hAnsi="Baskerville Old Face"/>
          <w:sz w:val="26"/>
          <w:szCs w:val="26"/>
        </w:rPr>
        <w:t xml:space="preserve">   </w:t>
      </w:r>
      <w:r w:rsidR="0020540C" w:rsidRPr="00B97163">
        <w:rPr>
          <w:rFonts w:ascii="Baskerville Old Face" w:hAnsi="Baskerville Old Face"/>
          <w:sz w:val="26"/>
          <w:szCs w:val="26"/>
        </w:rPr>
        <w:t xml:space="preserve">                       </w:t>
      </w:r>
      <w:r w:rsidR="004A097E" w:rsidRPr="00B97163">
        <w:rPr>
          <w:rFonts w:ascii="Lucida Calligraphy" w:hAnsi="Lucida Calligraphy"/>
          <w:sz w:val="26"/>
          <w:szCs w:val="26"/>
        </w:rPr>
        <w:t>Carla</w:t>
      </w:r>
    </w:p>
    <w:p w:rsidR="00C12C71" w:rsidRDefault="00C12C71" w:rsidP="0037460D">
      <w:pPr>
        <w:pStyle w:val="NoSpacing"/>
        <w:jc w:val="both"/>
        <w:rPr>
          <w:rFonts w:ascii="Lucida Calligraphy" w:hAnsi="Lucida Calligraphy"/>
          <w:color w:val="0062AC"/>
          <w:sz w:val="26"/>
          <w:szCs w:val="26"/>
        </w:rPr>
      </w:pPr>
    </w:p>
    <w:p w:rsidR="00B97163" w:rsidRPr="00B97163" w:rsidRDefault="00B97163" w:rsidP="0037460D">
      <w:pPr>
        <w:pStyle w:val="NoSpacing"/>
        <w:jc w:val="both"/>
        <w:rPr>
          <w:rFonts w:ascii="Lucida Calligraphy" w:hAnsi="Lucida Calligraphy"/>
          <w:color w:val="0062AC"/>
          <w:sz w:val="26"/>
          <w:szCs w:val="26"/>
        </w:rPr>
      </w:pPr>
    </w:p>
    <w:p w:rsidR="00C12C71" w:rsidRPr="00962DD7" w:rsidRDefault="00A370DF" w:rsidP="00962DD7">
      <w:pPr>
        <w:pStyle w:val="NoSpacing"/>
        <w:jc w:val="center"/>
        <w:rPr>
          <w:rFonts w:ascii="Castellar" w:hAnsi="Castellar"/>
          <w:b/>
          <w:color w:val="0062AC"/>
          <w:sz w:val="32"/>
          <w:szCs w:val="32"/>
        </w:rPr>
      </w:pPr>
      <w:r w:rsidRPr="00962DD7">
        <w:rPr>
          <w:rFonts w:ascii="Castellar" w:hAnsi="Castellar"/>
          <w:b/>
          <w:color w:val="0062AC"/>
          <w:sz w:val="32"/>
          <w:szCs w:val="32"/>
        </w:rPr>
        <w:t>Officers of the Order</w:t>
      </w:r>
    </w:p>
    <w:p w:rsidR="00962DD7" w:rsidRDefault="00962DD7" w:rsidP="00962DD7">
      <w:pPr>
        <w:pStyle w:val="NoSpacing"/>
        <w:jc w:val="center"/>
        <w:rPr>
          <w:rFonts w:ascii="Castellar" w:hAnsi="Castellar"/>
          <w:color w:val="0062AC"/>
          <w:sz w:val="32"/>
          <w:szCs w:val="32"/>
        </w:rPr>
      </w:pPr>
      <w:r>
        <w:rPr>
          <w:rFonts w:ascii="Castellar" w:hAnsi="Castellar"/>
          <w:color w:val="0062AC"/>
          <w:sz w:val="32"/>
          <w:szCs w:val="32"/>
        </w:rPr>
        <w:t>2019 - 2021</w:t>
      </w:r>
    </w:p>
    <w:p w:rsidR="00962DD7" w:rsidRPr="00962DD7" w:rsidRDefault="00962DD7" w:rsidP="00962DD7">
      <w:pPr>
        <w:pStyle w:val="NoSpacing"/>
        <w:jc w:val="center"/>
        <w:rPr>
          <w:rFonts w:ascii="Castellar" w:hAnsi="Castellar"/>
          <w:color w:val="0062AC"/>
          <w:sz w:val="32"/>
          <w:szCs w:val="32"/>
        </w:rPr>
      </w:pPr>
    </w:p>
    <w:p w:rsidR="00A370DF" w:rsidRPr="00962DD7" w:rsidRDefault="0041047E" w:rsidP="0041047E">
      <w:pPr>
        <w:rPr>
          <w:rFonts w:ascii="Baskerville Old Face" w:hAnsi="Baskerville Old Face"/>
          <w:bCs/>
          <w:sz w:val="24"/>
          <w:szCs w:val="24"/>
        </w:rPr>
      </w:pPr>
      <w:r w:rsidRPr="00962DD7">
        <w:rPr>
          <w:rFonts w:ascii="Baskerville Old Face" w:hAnsi="Baskerville Old Face"/>
          <w:bCs/>
          <w:sz w:val="24"/>
          <w:szCs w:val="24"/>
        </w:rPr>
        <w:t>P</w:t>
      </w:r>
      <w:r w:rsidR="00962DD7" w:rsidRPr="00962DD7">
        <w:rPr>
          <w:rFonts w:ascii="Baskerville Old Face" w:hAnsi="Baskerville Old Face"/>
          <w:bCs/>
          <w:sz w:val="24"/>
          <w:szCs w:val="24"/>
        </w:rPr>
        <w:t>resident General</w:t>
      </w:r>
      <w:r w:rsidR="00962DD7" w:rsidRPr="00962DD7">
        <w:rPr>
          <w:rFonts w:ascii="Baskerville Old Face" w:hAnsi="Baskerville Old Face"/>
          <w:bCs/>
          <w:sz w:val="24"/>
          <w:szCs w:val="24"/>
        </w:rPr>
        <w:tab/>
      </w:r>
      <w:r w:rsidR="00962DD7" w:rsidRPr="00962DD7">
        <w:rPr>
          <w:rFonts w:ascii="Baskerville Old Face" w:hAnsi="Baskerville Old Face"/>
          <w:bCs/>
          <w:sz w:val="24"/>
          <w:szCs w:val="24"/>
        </w:rPr>
        <w:tab/>
      </w:r>
      <w:r w:rsidR="00962DD7" w:rsidRPr="00962DD7">
        <w:rPr>
          <w:rFonts w:ascii="Baskerville Old Face" w:hAnsi="Baskerville Old Face"/>
          <w:bCs/>
          <w:sz w:val="24"/>
          <w:szCs w:val="24"/>
        </w:rPr>
        <w:tab/>
      </w:r>
      <w:r w:rsidR="00962DD7" w:rsidRPr="00962DD7">
        <w:rPr>
          <w:rFonts w:ascii="Baskerville Old Face" w:hAnsi="Baskerville Old Face"/>
          <w:bCs/>
          <w:sz w:val="24"/>
          <w:szCs w:val="24"/>
        </w:rPr>
        <w:tab/>
      </w:r>
      <w:r w:rsidR="00962DD7" w:rsidRPr="00962DD7">
        <w:rPr>
          <w:rFonts w:ascii="Baskerville Old Face" w:hAnsi="Baskerville Old Face"/>
          <w:bCs/>
          <w:sz w:val="24"/>
          <w:szCs w:val="24"/>
        </w:rPr>
        <w:tab/>
      </w:r>
      <w:r w:rsidR="00962DD7" w:rsidRPr="00962DD7">
        <w:rPr>
          <w:rFonts w:ascii="Baskerville Old Face" w:hAnsi="Baskerville Old Face"/>
          <w:bCs/>
          <w:sz w:val="24"/>
          <w:szCs w:val="24"/>
        </w:rPr>
        <w:tab/>
        <w:t>Carla Lucille Whitehurst Odom</w:t>
      </w:r>
    </w:p>
    <w:p w:rsidR="00962DD7" w:rsidRDefault="00962DD7" w:rsidP="00962DD7">
      <w:pPr>
        <w:pStyle w:val="NoSpacing"/>
        <w:rPr>
          <w:rFonts w:ascii="Baskerville Old Face" w:hAnsi="Baskerville Old Face"/>
          <w:sz w:val="24"/>
          <w:szCs w:val="24"/>
        </w:rPr>
      </w:pPr>
      <w:r w:rsidRPr="00962DD7">
        <w:rPr>
          <w:rFonts w:ascii="Baskerville Old Face" w:hAnsi="Baskerville Old Face"/>
          <w:sz w:val="24"/>
          <w:szCs w:val="24"/>
        </w:rPr>
        <w:t>1st Vice President General</w:t>
      </w:r>
      <w:r w:rsidRPr="00962DD7">
        <w:rPr>
          <w:rFonts w:ascii="Baskerville Old Face" w:hAnsi="Baskerville Old Face"/>
          <w:sz w:val="24"/>
          <w:szCs w:val="24"/>
        </w:rPr>
        <w:tab/>
      </w:r>
      <w:r w:rsidRPr="00962DD7">
        <w:rPr>
          <w:rFonts w:ascii="Baskerville Old Face" w:hAnsi="Baskerville Old Face"/>
          <w:sz w:val="24"/>
          <w:szCs w:val="24"/>
        </w:rPr>
        <w:tab/>
      </w:r>
      <w:r w:rsidRPr="00962DD7">
        <w:rPr>
          <w:rFonts w:ascii="Baskerville Old Face" w:hAnsi="Baskerville Old Face"/>
          <w:sz w:val="24"/>
          <w:szCs w:val="24"/>
        </w:rPr>
        <w:tab/>
      </w:r>
      <w:r w:rsidRPr="00962DD7">
        <w:rPr>
          <w:rFonts w:ascii="Baskerville Old Face" w:hAnsi="Baskerville Old Face"/>
          <w:sz w:val="24"/>
          <w:szCs w:val="24"/>
        </w:rPr>
        <w:tab/>
      </w:r>
      <w:r w:rsidRPr="00962DD7">
        <w:rPr>
          <w:rFonts w:ascii="Baskerville Old Face" w:hAnsi="Baskerville Old Face"/>
          <w:sz w:val="24"/>
          <w:szCs w:val="24"/>
        </w:rPr>
        <w:tab/>
        <w:t>Douglass Mather "Tim" Mabee</w:t>
      </w:r>
    </w:p>
    <w:p w:rsidR="00962DD7" w:rsidRDefault="00962DD7" w:rsidP="00962DD7">
      <w:pPr>
        <w:pStyle w:val="NoSpacing"/>
        <w:rPr>
          <w:rFonts w:ascii="Baskerville Old Face" w:hAnsi="Baskerville Old Face"/>
          <w:sz w:val="24"/>
          <w:szCs w:val="24"/>
        </w:rPr>
      </w:pPr>
    </w:p>
    <w:p w:rsidR="00962DD7" w:rsidRDefault="00962DD7" w:rsidP="00962DD7">
      <w:pPr>
        <w:pStyle w:val="NoSpacing"/>
        <w:rPr>
          <w:rFonts w:ascii="Baskerville Old Face" w:hAnsi="Baskerville Old Face"/>
          <w:sz w:val="24"/>
          <w:szCs w:val="24"/>
        </w:rPr>
      </w:pPr>
      <w:r>
        <w:rPr>
          <w:rFonts w:ascii="Baskerville Old Face" w:hAnsi="Baskerville Old Face"/>
          <w:sz w:val="24"/>
          <w:szCs w:val="24"/>
        </w:rPr>
        <w:t>2nd Vice President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Suzanna Elizabeth Etheridge Rawlins</w:t>
      </w:r>
    </w:p>
    <w:p w:rsidR="00962DD7" w:rsidRDefault="00962DD7" w:rsidP="00962DD7">
      <w:pPr>
        <w:pStyle w:val="NoSpacing"/>
        <w:rPr>
          <w:rFonts w:ascii="Baskerville Old Face" w:hAnsi="Baskerville Old Face"/>
          <w:sz w:val="24"/>
          <w:szCs w:val="24"/>
        </w:rPr>
      </w:pPr>
    </w:p>
    <w:p w:rsidR="00962DD7" w:rsidRDefault="00962DD7" w:rsidP="00962DD7">
      <w:pPr>
        <w:pStyle w:val="NoSpacing"/>
        <w:rPr>
          <w:rFonts w:ascii="Baskerville Old Face" w:hAnsi="Baskerville Old Face"/>
          <w:sz w:val="24"/>
          <w:szCs w:val="24"/>
        </w:rPr>
      </w:pPr>
      <w:r>
        <w:rPr>
          <w:rFonts w:ascii="Baskerville Old Face" w:hAnsi="Baskerville Old Face"/>
          <w:sz w:val="24"/>
          <w:szCs w:val="24"/>
        </w:rPr>
        <w:t>Chaplain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Patricia "Ann" Scott Garner</w:t>
      </w:r>
    </w:p>
    <w:p w:rsidR="00962DD7" w:rsidRDefault="00962DD7" w:rsidP="00962DD7">
      <w:pPr>
        <w:pStyle w:val="NoSpacing"/>
        <w:rPr>
          <w:rFonts w:ascii="Baskerville Old Face" w:hAnsi="Baskerville Old Face"/>
          <w:sz w:val="24"/>
          <w:szCs w:val="24"/>
        </w:rPr>
      </w:pPr>
    </w:p>
    <w:p w:rsidR="0036249C" w:rsidRDefault="0036249C" w:rsidP="00962DD7">
      <w:pPr>
        <w:pStyle w:val="NoSpacing"/>
        <w:rPr>
          <w:rFonts w:ascii="Baskerville Old Face" w:hAnsi="Baskerville Old Face"/>
          <w:sz w:val="24"/>
          <w:szCs w:val="24"/>
        </w:rPr>
      </w:pPr>
      <w:r>
        <w:rPr>
          <w:rFonts w:ascii="Baskerville Old Face" w:hAnsi="Baskerville Old Face"/>
          <w:sz w:val="24"/>
          <w:szCs w:val="24"/>
        </w:rPr>
        <w:t>Treasurer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Constance Brooks Paradiso</w:t>
      </w:r>
    </w:p>
    <w:p w:rsidR="0036249C" w:rsidRDefault="0036249C" w:rsidP="00962DD7">
      <w:pPr>
        <w:pStyle w:val="NoSpacing"/>
        <w:rPr>
          <w:rFonts w:ascii="Baskerville Old Face" w:hAnsi="Baskerville Old Face"/>
          <w:sz w:val="24"/>
          <w:szCs w:val="24"/>
        </w:rPr>
      </w:pPr>
    </w:p>
    <w:p w:rsidR="00962DD7" w:rsidRDefault="00962DD7" w:rsidP="00962DD7">
      <w:pPr>
        <w:pStyle w:val="NoSpacing"/>
        <w:rPr>
          <w:rFonts w:ascii="Baskerville Old Face" w:hAnsi="Baskerville Old Face"/>
          <w:sz w:val="24"/>
          <w:szCs w:val="24"/>
        </w:rPr>
      </w:pPr>
      <w:r>
        <w:rPr>
          <w:rFonts w:ascii="Baskerville Old Face" w:hAnsi="Baskerville Old Face"/>
          <w:sz w:val="24"/>
          <w:szCs w:val="24"/>
        </w:rPr>
        <w:t>Secretary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Lila Burner Housden</w:t>
      </w:r>
    </w:p>
    <w:p w:rsidR="00962DD7" w:rsidRDefault="00962DD7" w:rsidP="00962DD7">
      <w:pPr>
        <w:pStyle w:val="NoSpacing"/>
        <w:rPr>
          <w:rFonts w:ascii="Baskerville Old Face" w:hAnsi="Baskerville Old Face"/>
          <w:sz w:val="24"/>
          <w:szCs w:val="24"/>
        </w:rPr>
      </w:pPr>
    </w:p>
    <w:p w:rsidR="009646A6" w:rsidRDefault="0036249C" w:rsidP="009646A6">
      <w:pPr>
        <w:pStyle w:val="NoSpacing"/>
        <w:rPr>
          <w:rFonts w:ascii="Baskerville Old Face" w:hAnsi="Baskerville Old Face"/>
          <w:bCs/>
          <w:sz w:val="24"/>
          <w:szCs w:val="24"/>
        </w:rPr>
      </w:pPr>
      <w:r w:rsidRPr="009646A6">
        <w:rPr>
          <w:rFonts w:ascii="Baskerville Old Face" w:hAnsi="Baskerville Old Face"/>
          <w:sz w:val="24"/>
          <w:szCs w:val="24"/>
        </w:rPr>
        <w:t>Registrar/Genealogist General</w:t>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bCs/>
          <w:sz w:val="24"/>
          <w:szCs w:val="24"/>
        </w:rPr>
        <w:tab/>
      </w:r>
      <w:r w:rsidRPr="009646A6">
        <w:rPr>
          <w:rFonts w:ascii="Baskerville Old Face" w:hAnsi="Baskerville Old Face"/>
          <w:bCs/>
          <w:sz w:val="24"/>
          <w:szCs w:val="24"/>
        </w:rPr>
        <w:tab/>
      </w:r>
      <w:r w:rsidRPr="009646A6">
        <w:rPr>
          <w:rFonts w:ascii="Baskerville Old Face" w:hAnsi="Baskerville Old Face"/>
          <w:bCs/>
          <w:sz w:val="24"/>
          <w:szCs w:val="24"/>
        </w:rPr>
        <w:tab/>
      </w:r>
      <w:r w:rsidR="009646A6">
        <w:rPr>
          <w:rFonts w:ascii="Baskerville Old Face" w:hAnsi="Baskerville Old Face"/>
          <w:bCs/>
          <w:sz w:val="24"/>
          <w:szCs w:val="24"/>
        </w:rPr>
        <w:t>David Lawrence Grinnell</w:t>
      </w:r>
    </w:p>
    <w:p w:rsidR="009646A6" w:rsidRPr="009646A6" w:rsidRDefault="009646A6" w:rsidP="009646A6">
      <w:pPr>
        <w:pStyle w:val="NoSpacing"/>
        <w:rPr>
          <w:rFonts w:ascii="Baskerville Old Face" w:hAnsi="Baskerville Old Face"/>
          <w:bCs/>
          <w:sz w:val="24"/>
          <w:szCs w:val="24"/>
        </w:rPr>
      </w:pPr>
    </w:p>
    <w:p w:rsidR="0036249C" w:rsidRPr="009646A6" w:rsidRDefault="009646A6" w:rsidP="009646A6">
      <w:pPr>
        <w:pStyle w:val="NoSpacing"/>
        <w:rPr>
          <w:rFonts w:ascii="Baskerville Old Face" w:hAnsi="Baskerville Old Face"/>
          <w:sz w:val="24"/>
          <w:szCs w:val="24"/>
        </w:rPr>
      </w:pPr>
      <w:r w:rsidRPr="009646A6">
        <w:rPr>
          <w:rFonts w:ascii="Baskerville Old Face" w:hAnsi="Baskerville Old Face"/>
          <w:sz w:val="24"/>
          <w:szCs w:val="24"/>
        </w:rPr>
        <w:t xml:space="preserve">Chancellor General </w:t>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sz w:val="24"/>
          <w:szCs w:val="24"/>
        </w:rPr>
        <w:tab/>
      </w:r>
      <w:r w:rsidR="0036249C" w:rsidRPr="009646A6">
        <w:rPr>
          <w:rFonts w:ascii="Baskerville Old Face" w:hAnsi="Baskerville Old Face"/>
          <w:sz w:val="24"/>
          <w:szCs w:val="24"/>
        </w:rPr>
        <w:t>Carter Branham Snow Furr, Esq.</w:t>
      </w:r>
    </w:p>
    <w:p w:rsidR="009646A6" w:rsidRPr="009646A6" w:rsidRDefault="009646A6" w:rsidP="009646A6">
      <w:pPr>
        <w:pStyle w:val="NoSpacing"/>
        <w:rPr>
          <w:rFonts w:ascii="Baskerville Old Face" w:hAnsi="Baskerville Old Face"/>
          <w:sz w:val="24"/>
          <w:szCs w:val="24"/>
        </w:rPr>
      </w:pPr>
    </w:p>
    <w:p w:rsidR="009646A6" w:rsidRDefault="009646A6" w:rsidP="009646A6">
      <w:pPr>
        <w:pStyle w:val="NoSpacing"/>
        <w:rPr>
          <w:rFonts w:ascii="Baskerville Old Face" w:hAnsi="Baskerville Old Face"/>
          <w:sz w:val="24"/>
          <w:szCs w:val="24"/>
        </w:rPr>
      </w:pPr>
      <w:r w:rsidRPr="009646A6">
        <w:rPr>
          <w:rFonts w:ascii="Baskerville Old Face" w:hAnsi="Baskerville Old Face"/>
          <w:sz w:val="24"/>
          <w:szCs w:val="24"/>
        </w:rPr>
        <w:t>Historian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Madeline Elaine Wilson </w:t>
      </w:r>
      <w:proofErr w:type="spellStart"/>
      <w:r>
        <w:rPr>
          <w:rFonts w:ascii="Baskerville Old Face" w:hAnsi="Baskerville Old Face"/>
          <w:sz w:val="24"/>
          <w:szCs w:val="24"/>
        </w:rPr>
        <w:t>Alworth</w:t>
      </w:r>
      <w:proofErr w:type="spellEnd"/>
    </w:p>
    <w:p w:rsidR="00531892" w:rsidRDefault="00531892" w:rsidP="009646A6">
      <w:pPr>
        <w:pStyle w:val="NoSpacing"/>
        <w:rPr>
          <w:rFonts w:ascii="Baskerville Old Face" w:hAnsi="Baskerville Old Face"/>
          <w:sz w:val="24"/>
          <w:szCs w:val="24"/>
        </w:rPr>
      </w:pPr>
    </w:p>
    <w:p w:rsidR="00531892" w:rsidRDefault="00531892" w:rsidP="009646A6">
      <w:pPr>
        <w:pStyle w:val="NoSpacing"/>
        <w:rPr>
          <w:rFonts w:ascii="Baskerville Old Face" w:hAnsi="Baskerville Old Face"/>
          <w:sz w:val="24"/>
          <w:szCs w:val="24"/>
        </w:rPr>
      </w:pPr>
      <w:proofErr w:type="spellStart"/>
      <w:r>
        <w:rPr>
          <w:rFonts w:ascii="Baskerville Old Face" w:hAnsi="Baskerville Old Face"/>
          <w:sz w:val="24"/>
          <w:szCs w:val="24"/>
        </w:rPr>
        <w:t>Councillor</w:t>
      </w:r>
      <w:proofErr w:type="spell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Christopher Willard Moberg</w:t>
      </w:r>
    </w:p>
    <w:p w:rsidR="00531892" w:rsidRDefault="00531892" w:rsidP="009646A6">
      <w:pPr>
        <w:pStyle w:val="NoSpacing"/>
        <w:rPr>
          <w:rFonts w:ascii="Baskerville Old Face" w:hAnsi="Baskerville Old Face"/>
          <w:sz w:val="24"/>
          <w:szCs w:val="24"/>
        </w:rPr>
      </w:pPr>
    </w:p>
    <w:p w:rsidR="00531892" w:rsidRDefault="00531892" w:rsidP="009646A6">
      <w:pPr>
        <w:pStyle w:val="NoSpacing"/>
        <w:rPr>
          <w:rFonts w:ascii="Baskerville Old Face" w:hAnsi="Baskerville Old Face"/>
          <w:sz w:val="24"/>
          <w:szCs w:val="24"/>
        </w:rPr>
      </w:pPr>
      <w:proofErr w:type="spellStart"/>
      <w:r>
        <w:rPr>
          <w:rFonts w:ascii="Baskerville Old Face" w:hAnsi="Baskerville Old Face"/>
          <w:sz w:val="24"/>
          <w:szCs w:val="24"/>
        </w:rPr>
        <w:t>Councillor</w:t>
      </w:r>
      <w:proofErr w:type="spell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Jane Routt Power</w:t>
      </w:r>
    </w:p>
    <w:p w:rsidR="00531892" w:rsidRDefault="00531892" w:rsidP="009646A6">
      <w:pPr>
        <w:pStyle w:val="NoSpacing"/>
        <w:rPr>
          <w:rFonts w:ascii="Baskerville Old Face" w:hAnsi="Baskerville Old Face"/>
          <w:sz w:val="24"/>
          <w:szCs w:val="24"/>
        </w:rPr>
      </w:pPr>
    </w:p>
    <w:p w:rsidR="00531892" w:rsidRDefault="00531892" w:rsidP="009646A6">
      <w:pPr>
        <w:pStyle w:val="NoSpacing"/>
        <w:rPr>
          <w:rFonts w:ascii="Baskerville Old Face" w:hAnsi="Baskerville Old Face"/>
          <w:sz w:val="24"/>
          <w:szCs w:val="24"/>
        </w:rPr>
      </w:pPr>
    </w:p>
    <w:p w:rsidR="00531892" w:rsidRDefault="00531892" w:rsidP="009646A6">
      <w:pPr>
        <w:pStyle w:val="NoSpacing"/>
        <w:rPr>
          <w:rFonts w:ascii="Baskerville Old Face" w:hAnsi="Baskerville Old Face"/>
          <w:sz w:val="24"/>
          <w:szCs w:val="24"/>
        </w:rPr>
      </w:pPr>
      <w:r>
        <w:rPr>
          <w:rFonts w:ascii="Baskerville Old Face" w:hAnsi="Baskerville Old Face"/>
          <w:sz w:val="24"/>
          <w:szCs w:val="24"/>
        </w:rPr>
        <w:t>Founder and Honorary President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Charles Bryan Poland</w:t>
      </w:r>
    </w:p>
    <w:p w:rsidR="00531892" w:rsidRDefault="00531892" w:rsidP="009646A6">
      <w:pPr>
        <w:pStyle w:val="NoSpacing"/>
        <w:rPr>
          <w:rFonts w:ascii="Baskerville Old Face" w:hAnsi="Baskerville Old Face"/>
          <w:sz w:val="24"/>
          <w:szCs w:val="24"/>
        </w:rPr>
      </w:pPr>
    </w:p>
    <w:p w:rsidR="00531892" w:rsidRDefault="00531892" w:rsidP="009646A6">
      <w:pPr>
        <w:pStyle w:val="NoSpacing"/>
        <w:rPr>
          <w:rFonts w:ascii="Baskerville Old Face" w:hAnsi="Baskerville Old Face"/>
          <w:sz w:val="24"/>
          <w:szCs w:val="24"/>
        </w:rPr>
      </w:pPr>
    </w:p>
    <w:p w:rsidR="00531892" w:rsidRDefault="00531892" w:rsidP="009646A6">
      <w:pPr>
        <w:pStyle w:val="NoSpacing"/>
        <w:rPr>
          <w:rFonts w:ascii="Baskerville Old Face" w:hAnsi="Baskerville Old Face"/>
          <w:sz w:val="24"/>
          <w:szCs w:val="24"/>
        </w:rPr>
      </w:pPr>
    </w:p>
    <w:p w:rsidR="00D100F4" w:rsidRDefault="00D100F4" w:rsidP="009646A6">
      <w:pPr>
        <w:pStyle w:val="NoSpacing"/>
        <w:rPr>
          <w:rFonts w:ascii="Baskerville Old Face" w:hAnsi="Baskerville Old Face"/>
          <w:sz w:val="24"/>
          <w:szCs w:val="24"/>
        </w:rPr>
      </w:pPr>
    </w:p>
    <w:p w:rsidR="00531892" w:rsidRDefault="008B0420" w:rsidP="00531892">
      <w:pPr>
        <w:pStyle w:val="NoSpacing"/>
        <w:jc w:val="center"/>
        <w:rPr>
          <w:rFonts w:ascii="Castellar" w:hAnsi="Castellar"/>
          <w:b/>
          <w:color w:val="0062AC"/>
          <w:sz w:val="32"/>
          <w:szCs w:val="32"/>
        </w:rPr>
      </w:pPr>
      <w:proofErr w:type="spellStart"/>
      <w:r w:rsidRPr="008B0420">
        <w:rPr>
          <w:rFonts w:ascii="Castellar" w:hAnsi="Castellar"/>
          <w:b/>
          <w:color w:val="0062AC"/>
          <w:sz w:val="32"/>
          <w:szCs w:val="32"/>
        </w:rPr>
        <w:t>APpoint</w:t>
      </w:r>
      <w:r>
        <w:rPr>
          <w:rFonts w:ascii="Castellar" w:hAnsi="Castellar"/>
          <w:b/>
          <w:color w:val="0062AC"/>
          <w:sz w:val="32"/>
          <w:szCs w:val="32"/>
        </w:rPr>
        <w:t>ments</w:t>
      </w:r>
      <w:proofErr w:type="spellEnd"/>
    </w:p>
    <w:p w:rsidR="008B0420" w:rsidRDefault="008B0420" w:rsidP="00531892">
      <w:pPr>
        <w:pStyle w:val="NoSpacing"/>
        <w:jc w:val="center"/>
        <w:rPr>
          <w:rFonts w:ascii="Castellar" w:hAnsi="Castellar"/>
          <w:b/>
          <w:color w:val="0062AC"/>
          <w:sz w:val="32"/>
          <w:szCs w:val="32"/>
        </w:rPr>
      </w:pPr>
    </w:p>
    <w:p w:rsidR="008B0420" w:rsidRDefault="008B0420" w:rsidP="008B0420">
      <w:pPr>
        <w:pStyle w:val="NoSpacing"/>
        <w:rPr>
          <w:rFonts w:ascii="Baskerville Old Face" w:hAnsi="Baskerville Old Face"/>
          <w:sz w:val="24"/>
          <w:szCs w:val="24"/>
        </w:rPr>
      </w:pPr>
      <w:r>
        <w:rPr>
          <w:rFonts w:ascii="Baskerville Old Face" w:hAnsi="Baskerville Old Face"/>
          <w:sz w:val="24"/>
          <w:szCs w:val="24"/>
        </w:rPr>
        <w:t>Annual Gathering Arrangements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Carla Lucille Whitehurst Odom</w:t>
      </w:r>
    </w:p>
    <w:p w:rsidR="008B0420" w:rsidRDefault="008B0420" w:rsidP="008B0420">
      <w:pPr>
        <w:pStyle w:val="NoSpacing"/>
        <w:rPr>
          <w:rFonts w:ascii="Baskerville Old Face" w:hAnsi="Baskerville Old Face"/>
          <w:sz w:val="24"/>
          <w:szCs w:val="24"/>
        </w:rPr>
      </w:pPr>
      <w:r>
        <w:rPr>
          <w:rFonts w:ascii="Baskerville Old Face" w:hAnsi="Baskerville Old Face"/>
          <w:sz w:val="24"/>
          <w:szCs w:val="24"/>
        </w:rPr>
        <w:t>Bylaws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Sharon Kaufelt Stine</w:t>
      </w:r>
    </w:p>
    <w:p w:rsidR="008B0420" w:rsidRDefault="009F26C9" w:rsidP="008B0420">
      <w:pPr>
        <w:pStyle w:val="NoSpacing"/>
        <w:rPr>
          <w:rFonts w:ascii="Baskerville Old Face" w:hAnsi="Baskerville Old Face"/>
          <w:sz w:val="24"/>
          <w:szCs w:val="24"/>
        </w:rPr>
      </w:pPr>
      <w:r w:rsidRPr="009F26C9">
        <w:rPr>
          <w:rFonts w:ascii="Baskerville Old Face" w:hAnsi="Baskerville Old Face"/>
          <w:i/>
          <w:sz w:val="24"/>
          <w:szCs w:val="24"/>
        </w:rPr>
        <w:t>Journal of Alba</w:t>
      </w:r>
      <w:r>
        <w:rPr>
          <w:rFonts w:ascii="Baskerville Old Face" w:hAnsi="Baskerville Old Face"/>
          <w:sz w:val="24"/>
          <w:szCs w:val="24"/>
        </w:rPr>
        <w:t>, Editor</w:t>
      </w:r>
      <w:r w:rsidR="008B0420">
        <w:rPr>
          <w:rFonts w:ascii="Baskerville Old Face" w:hAnsi="Baskerville Old Face"/>
          <w:sz w:val="24"/>
          <w:szCs w:val="24"/>
        </w:rPr>
        <w:tab/>
      </w:r>
      <w:r w:rsidR="008B0420">
        <w:rPr>
          <w:rFonts w:ascii="Baskerville Old Face" w:hAnsi="Baskerville Old Face"/>
          <w:sz w:val="24"/>
          <w:szCs w:val="24"/>
        </w:rPr>
        <w:tab/>
      </w:r>
      <w:r w:rsidR="008B0420">
        <w:rPr>
          <w:rFonts w:ascii="Baskerville Old Face" w:hAnsi="Baskerville Old Face"/>
          <w:sz w:val="24"/>
          <w:szCs w:val="24"/>
        </w:rPr>
        <w:tab/>
      </w:r>
      <w:r w:rsidR="008B0420">
        <w:rPr>
          <w:rFonts w:ascii="Baskerville Old Face" w:hAnsi="Baskerville Old Face"/>
          <w:sz w:val="24"/>
          <w:szCs w:val="24"/>
        </w:rPr>
        <w:tab/>
      </w:r>
      <w:r>
        <w:rPr>
          <w:rFonts w:ascii="Baskerville Old Face" w:hAnsi="Baskerville Old Face"/>
          <w:sz w:val="24"/>
          <w:szCs w:val="24"/>
        </w:rPr>
        <w:tab/>
      </w:r>
      <w:r w:rsidR="008B0420">
        <w:rPr>
          <w:rFonts w:ascii="Baskerville Old Face" w:hAnsi="Baskerville Old Face"/>
          <w:sz w:val="24"/>
          <w:szCs w:val="24"/>
        </w:rPr>
        <w:t xml:space="preserve">Carla Lucille </w:t>
      </w:r>
      <w:r w:rsidR="008B0420" w:rsidRPr="008B0420">
        <w:rPr>
          <w:rFonts w:ascii="Baskerville Old Face" w:hAnsi="Baskerville Old Face"/>
          <w:sz w:val="24"/>
          <w:szCs w:val="24"/>
        </w:rPr>
        <w:t>Whitehurst Odom</w:t>
      </w:r>
    </w:p>
    <w:p w:rsidR="00B97163" w:rsidRDefault="00B97163" w:rsidP="008B0420">
      <w:pPr>
        <w:pStyle w:val="NoSpacing"/>
        <w:rPr>
          <w:rFonts w:ascii="Baskerville Old Face" w:hAnsi="Baskerville Old Face"/>
          <w:sz w:val="24"/>
          <w:szCs w:val="24"/>
        </w:rPr>
      </w:pPr>
    </w:p>
    <w:p w:rsidR="00B97163" w:rsidRDefault="00B97163" w:rsidP="008B0420">
      <w:pPr>
        <w:pStyle w:val="NoSpacing"/>
        <w:rPr>
          <w:rFonts w:ascii="Baskerville Old Face" w:hAnsi="Baskerville Old Face"/>
          <w:sz w:val="24"/>
          <w:szCs w:val="24"/>
        </w:rPr>
      </w:pPr>
    </w:p>
    <w:p w:rsidR="009F26C9" w:rsidRPr="009F26C9" w:rsidRDefault="009F26C9" w:rsidP="008B0420">
      <w:pPr>
        <w:pStyle w:val="NoSpacing"/>
        <w:rPr>
          <w:rFonts w:ascii="Baskerville Old Face" w:hAnsi="Baskerville Old Face"/>
          <w:sz w:val="24"/>
          <w:szCs w:val="24"/>
        </w:rPr>
      </w:pPr>
      <w:r>
        <w:rPr>
          <w:rFonts w:ascii="Baskerville Old Face" w:hAnsi="Baskerville Old Face"/>
          <w:sz w:val="24"/>
          <w:szCs w:val="24"/>
        </w:rPr>
        <w:t xml:space="preserve">King Kenneth </w:t>
      </w:r>
      <w:proofErr w:type="spellStart"/>
      <w:r>
        <w:rPr>
          <w:rFonts w:ascii="Baskerville Old Face" w:hAnsi="Baskerville Old Face"/>
          <w:sz w:val="24"/>
          <w:szCs w:val="24"/>
        </w:rPr>
        <w:t>MacAlphin</w:t>
      </w:r>
      <w:proofErr w:type="spellEnd"/>
      <w:r>
        <w:rPr>
          <w:rFonts w:ascii="Baskerville Old Face" w:hAnsi="Baskerville Old Face"/>
          <w:sz w:val="24"/>
          <w:szCs w:val="24"/>
        </w:rPr>
        <w:t xml:space="preserve"> Research Grant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Bruce Durie, Ph.D, Carla Odom,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Charles Poland </w:t>
      </w:r>
    </w:p>
    <w:p w:rsidR="009F26C9" w:rsidRPr="008B0420" w:rsidRDefault="009F26C9" w:rsidP="008B0420">
      <w:pPr>
        <w:pStyle w:val="NoSpacing"/>
        <w:rPr>
          <w:rFonts w:ascii="Baskerville Old Face" w:hAnsi="Baskerville Old Face"/>
          <w:sz w:val="24"/>
          <w:szCs w:val="24"/>
        </w:rPr>
      </w:pPr>
      <w:r w:rsidRPr="009F26C9">
        <w:rPr>
          <w:rFonts w:ascii="Baskerville Old Face" w:hAnsi="Baskerville Old Face"/>
          <w:i/>
          <w:sz w:val="24"/>
          <w:szCs w:val="24"/>
        </w:rPr>
        <w:t>Order of Alba Directory</w:t>
      </w:r>
      <w:r>
        <w:rPr>
          <w:rFonts w:ascii="Baskerville Old Face" w:hAnsi="Baskerville Old Face"/>
          <w:sz w:val="24"/>
          <w:szCs w:val="24"/>
        </w:rPr>
        <w:t>, Editor</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Douglass Mather "Tim" Mabee</w:t>
      </w:r>
    </w:p>
    <w:p w:rsidR="008B0420" w:rsidRDefault="008B0420" w:rsidP="008B0420">
      <w:pPr>
        <w:pStyle w:val="NoSpacing"/>
        <w:rPr>
          <w:rFonts w:ascii="Baskerville Old Face" w:hAnsi="Baskerville Old Face"/>
          <w:sz w:val="24"/>
          <w:szCs w:val="24"/>
        </w:rPr>
      </w:pPr>
      <w:r>
        <w:rPr>
          <w:rFonts w:ascii="Baskerville Old Face" w:hAnsi="Baskerville Old Face"/>
          <w:sz w:val="24"/>
          <w:szCs w:val="24"/>
        </w:rPr>
        <w:t>Parliamentarian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Deborah Ann Whitmore Hicks, Esq.</w:t>
      </w:r>
    </w:p>
    <w:p w:rsidR="009F26C9" w:rsidRDefault="009F26C9" w:rsidP="008B0420">
      <w:pPr>
        <w:pStyle w:val="NoSpacing"/>
        <w:rPr>
          <w:rFonts w:ascii="Baskerville Old Face" w:hAnsi="Baskerville Old Face"/>
          <w:sz w:val="24"/>
          <w:szCs w:val="24"/>
        </w:rPr>
      </w:pPr>
    </w:p>
    <w:p w:rsidR="008B0420" w:rsidRDefault="008B0420" w:rsidP="008B0420">
      <w:pPr>
        <w:pStyle w:val="NoSpacing"/>
        <w:rPr>
          <w:rFonts w:ascii="Baskerville Old Face" w:hAnsi="Baskerville Old Face"/>
          <w:sz w:val="24"/>
          <w:szCs w:val="24"/>
          <w:u w:val="words"/>
        </w:rPr>
      </w:pPr>
    </w:p>
    <w:p w:rsidR="00BB69A3" w:rsidRPr="008B0420" w:rsidRDefault="00BB69A3" w:rsidP="008B0420">
      <w:pPr>
        <w:pStyle w:val="NoSpacing"/>
        <w:rPr>
          <w:rFonts w:ascii="Baskerville Old Face" w:hAnsi="Baskerville Old Face"/>
          <w:sz w:val="24"/>
          <w:szCs w:val="24"/>
          <w:u w:val="words"/>
        </w:rPr>
      </w:pPr>
    </w:p>
    <w:p w:rsidR="00911240" w:rsidRDefault="00911240" w:rsidP="00A370DF">
      <w:pPr>
        <w:pStyle w:val="NoSpacing"/>
        <w:jc w:val="center"/>
        <w:rPr>
          <w:rFonts w:ascii="Castellar" w:hAnsi="Castellar"/>
          <w:b/>
          <w:color w:val="0062AC"/>
          <w:sz w:val="40"/>
          <w:szCs w:val="40"/>
        </w:rPr>
      </w:pPr>
    </w:p>
    <w:p w:rsidR="0078501F" w:rsidRPr="0098624E" w:rsidRDefault="00E24629" w:rsidP="00A370DF">
      <w:pPr>
        <w:pStyle w:val="NoSpacing"/>
        <w:jc w:val="center"/>
        <w:rPr>
          <w:rFonts w:ascii="Castellar" w:hAnsi="Castellar"/>
          <w:b/>
          <w:color w:val="0062AC"/>
          <w:sz w:val="40"/>
          <w:szCs w:val="40"/>
        </w:rPr>
      </w:pPr>
      <w:r>
        <w:rPr>
          <w:rFonts w:ascii="Castellar" w:hAnsi="Castellar"/>
          <w:b/>
          <w:color w:val="0062AC"/>
          <w:sz w:val="40"/>
          <w:szCs w:val="40"/>
        </w:rPr>
        <w:t xml:space="preserve">The Origins of the Kingdom of Alba and </w:t>
      </w:r>
      <w:proofErr w:type="spellStart"/>
      <w:r w:rsidR="00037DF4">
        <w:rPr>
          <w:rFonts w:ascii="Castellar" w:hAnsi="Castellar"/>
          <w:b/>
          <w:color w:val="0062AC"/>
          <w:sz w:val="40"/>
          <w:szCs w:val="40"/>
        </w:rPr>
        <w:t>Th</w:t>
      </w:r>
      <w:r w:rsidR="0078501F" w:rsidRPr="0098624E">
        <w:rPr>
          <w:rFonts w:ascii="Castellar" w:hAnsi="Castellar"/>
          <w:b/>
          <w:color w:val="0062AC"/>
          <w:sz w:val="40"/>
          <w:szCs w:val="40"/>
        </w:rPr>
        <w:t>E</w:t>
      </w:r>
      <w:proofErr w:type="spellEnd"/>
      <w:r w:rsidR="0078501F" w:rsidRPr="0098624E">
        <w:rPr>
          <w:rFonts w:ascii="Castellar" w:hAnsi="Castellar"/>
          <w:b/>
          <w:color w:val="0062AC"/>
          <w:sz w:val="40"/>
          <w:szCs w:val="40"/>
        </w:rPr>
        <w:t xml:space="preserve"> REST OF EUROPE</w:t>
      </w:r>
    </w:p>
    <w:p w:rsidR="00A370DF" w:rsidRPr="00A370DF" w:rsidRDefault="00A370DF" w:rsidP="00A370DF">
      <w:pPr>
        <w:pStyle w:val="NoSpacing"/>
        <w:jc w:val="center"/>
        <w:rPr>
          <w:sz w:val="24"/>
          <w:szCs w:val="24"/>
        </w:rPr>
      </w:pPr>
      <w:r w:rsidRPr="00A370DF">
        <w:rPr>
          <w:sz w:val="24"/>
          <w:szCs w:val="24"/>
        </w:rPr>
        <w:t>David Lawrence Grinnell</w:t>
      </w:r>
    </w:p>
    <w:p w:rsidR="00A370DF" w:rsidRDefault="00A370DF" w:rsidP="00A370DF">
      <w:pPr>
        <w:jc w:val="center"/>
      </w:pPr>
      <w:r>
        <w:t>22 October 2020</w:t>
      </w:r>
    </w:p>
    <w:p w:rsidR="00A370DF" w:rsidRPr="00BB69A3" w:rsidRDefault="00A370DF" w:rsidP="00A370DF">
      <w:pPr>
        <w:jc w:val="center"/>
        <w:rPr>
          <w:b/>
          <w:bCs/>
          <w:color w:val="0062AC"/>
        </w:rPr>
      </w:pPr>
    </w:p>
    <w:p w:rsidR="0078501F" w:rsidRPr="006A7A04" w:rsidRDefault="0078501F" w:rsidP="0078501F">
      <w:pPr>
        <w:jc w:val="both"/>
        <w:rPr>
          <w:b/>
          <w:bCs/>
          <w:sz w:val="24"/>
          <w:szCs w:val="24"/>
          <w:u w:val="single"/>
        </w:rPr>
      </w:pPr>
      <w:r w:rsidRPr="006A7A04">
        <w:rPr>
          <w:b/>
          <w:bCs/>
          <w:sz w:val="24"/>
          <w:szCs w:val="24"/>
          <w:u w:val="single"/>
        </w:rPr>
        <w:t>The Origins of the Kingdom of Alba</w:t>
      </w:r>
    </w:p>
    <w:p w:rsidR="0078501F" w:rsidRPr="006A7A04" w:rsidRDefault="0078501F" w:rsidP="0078501F">
      <w:pPr>
        <w:jc w:val="both"/>
        <w:rPr>
          <w:sz w:val="24"/>
          <w:szCs w:val="24"/>
        </w:rPr>
      </w:pPr>
      <w:r w:rsidRPr="006A7A04">
        <w:rPr>
          <w:sz w:val="24"/>
          <w:szCs w:val="24"/>
        </w:rPr>
        <w:t xml:space="preserve">The origins of the Scots have been the subject of numerous speculations over the centuries, including some extravagant ones.  There is one in particular that I find fanciful: an abbot in his </w:t>
      </w:r>
      <w:proofErr w:type="spellStart"/>
      <w:r w:rsidRPr="006A7A04">
        <w:rPr>
          <w:sz w:val="24"/>
          <w:szCs w:val="24"/>
        </w:rPr>
        <w:t>Scotichronicon</w:t>
      </w:r>
      <w:proofErr w:type="spellEnd"/>
      <w:r w:rsidRPr="006A7A04">
        <w:rPr>
          <w:sz w:val="24"/>
          <w:szCs w:val="24"/>
        </w:rPr>
        <w:t xml:space="preserve">, argued that the Scots were actually descendants from an Egyptian pharaoh, via the legendary princess </w:t>
      </w:r>
      <w:proofErr w:type="spellStart"/>
      <w:r w:rsidRPr="006A7A04">
        <w:rPr>
          <w:sz w:val="24"/>
          <w:szCs w:val="24"/>
        </w:rPr>
        <w:t>Scota</w:t>
      </w:r>
      <w:proofErr w:type="spellEnd"/>
      <w:r w:rsidRPr="006A7A04">
        <w:rPr>
          <w:sz w:val="24"/>
          <w:szCs w:val="24"/>
        </w:rPr>
        <w:t>, who arrived in Scotland after traveling to Iberia and Ireland.</w:t>
      </w:r>
      <w:r w:rsidRPr="006A7A04">
        <w:rPr>
          <w:sz w:val="24"/>
          <w:szCs w:val="24"/>
          <w:vertAlign w:val="superscript"/>
        </w:rPr>
        <w:t xml:space="preserve">1   </w:t>
      </w:r>
      <w:r w:rsidRPr="006A7A04">
        <w:rPr>
          <w:sz w:val="24"/>
          <w:szCs w:val="24"/>
        </w:rPr>
        <w:t xml:space="preserve">In this same work, the saint’s people, the Gaels, were to have landed in the vicinity of </w:t>
      </w:r>
      <w:proofErr w:type="spellStart"/>
      <w:r w:rsidRPr="006A7A04">
        <w:rPr>
          <w:sz w:val="24"/>
          <w:szCs w:val="24"/>
        </w:rPr>
        <w:t>Cruachan</w:t>
      </w:r>
      <w:proofErr w:type="spellEnd"/>
      <w:r w:rsidRPr="006A7A04">
        <w:rPr>
          <w:sz w:val="24"/>
          <w:szCs w:val="24"/>
        </w:rPr>
        <w:t xml:space="preserve"> </w:t>
      </w:r>
      <w:proofErr w:type="spellStart"/>
      <w:r w:rsidRPr="006A7A04">
        <w:rPr>
          <w:sz w:val="24"/>
          <w:szCs w:val="24"/>
        </w:rPr>
        <w:t>Feli</w:t>
      </w:r>
      <w:proofErr w:type="spellEnd"/>
      <w:r w:rsidRPr="006A7A04">
        <w:rPr>
          <w:sz w:val="24"/>
          <w:szCs w:val="24"/>
        </w:rPr>
        <w:t xml:space="preserve">-called the Mountain of Ireland.  These Gaels were said to have conquered Ireland after a </w:t>
      </w:r>
      <w:r w:rsidRPr="006A7A04">
        <w:rPr>
          <w:sz w:val="24"/>
          <w:szCs w:val="24"/>
        </w:rPr>
        <w:lastRenderedPageBreak/>
        <w:t xml:space="preserve">series of battles with the Picts. They then followed their conquest of Ireland by invading Britain, conquering Iona before conquering the cities of </w:t>
      </w:r>
      <w:proofErr w:type="spellStart"/>
      <w:r w:rsidRPr="006A7A04">
        <w:rPr>
          <w:sz w:val="24"/>
          <w:szCs w:val="24"/>
        </w:rPr>
        <w:t>Rigmonath</w:t>
      </w:r>
      <w:proofErr w:type="spellEnd"/>
      <w:r w:rsidRPr="006A7A04">
        <w:rPr>
          <w:sz w:val="24"/>
          <w:szCs w:val="24"/>
        </w:rPr>
        <w:t xml:space="preserve"> (St Andrews) and </w:t>
      </w:r>
      <w:proofErr w:type="spellStart"/>
      <w:r w:rsidRPr="006A7A04">
        <w:rPr>
          <w:sz w:val="24"/>
          <w:szCs w:val="24"/>
        </w:rPr>
        <w:t>Bellathor</w:t>
      </w:r>
      <w:proofErr w:type="spellEnd"/>
      <w:r w:rsidRPr="006A7A04">
        <w:rPr>
          <w:sz w:val="24"/>
          <w:szCs w:val="24"/>
        </w:rPr>
        <w:t xml:space="preserve"> (an unidentified </w:t>
      </w:r>
      <w:proofErr w:type="spellStart"/>
      <w:r w:rsidRPr="006A7A04">
        <w:rPr>
          <w:sz w:val="24"/>
          <w:szCs w:val="24"/>
        </w:rPr>
        <w:t>Scoto-Pictish</w:t>
      </w:r>
      <w:proofErr w:type="spellEnd"/>
      <w:r w:rsidRPr="006A7A04">
        <w:rPr>
          <w:sz w:val="24"/>
          <w:szCs w:val="24"/>
        </w:rPr>
        <w:t xml:space="preserve"> palace).  Afterwards, their commander named the land and people after his Egyptian wife </w:t>
      </w:r>
      <w:proofErr w:type="spellStart"/>
      <w:r w:rsidRPr="006A7A04">
        <w:rPr>
          <w:sz w:val="24"/>
          <w:szCs w:val="24"/>
        </w:rPr>
        <w:t>Scota</w:t>
      </w:r>
      <w:proofErr w:type="spellEnd"/>
      <w:r w:rsidRPr="006A7A04">
        <w:rPr>
          <w:sz w:val="24"/>
          <w:szCs w:val="24"/>
        </w:rPr>
        <w:t>.</w:t>
      </w:r>
    </w:p>
    <w:p w:rsidR="0078501F" w:rsidRPr="006A7A04" w:rsidRDefault="0078501F" w:rsidP="0078501F">
      <w:pPr>
        <w:jc w:val="both"/>
        <w:rPr>
          <w:sz w:val="24"/>
          <w:szCs w:val="24"/>
          <w:vertAlign w:val="superscript"/>
        </w:rPr>
      </w:pPr>
      <w:r w:rsidRPr="006A7A04">
        <w:rPr>
          <w:sz w:val="24"/>
          <w:szCs w:val="24"/>
        </w:rPr>
        <w:t xml:space="preserve">Medieval Scottish genealogies trace the origin of the Scots to Fergus </w:t>
      </w:r>
      <w:proofErr w:type="spellStart"/>
      <w:r w:rsidRPr="006A7A04">
        <w:rPr>
          <w:sz w:val="24"/>
          <w:szCs w:val="24"/>
        </w:rPr>
        <w:t>Mór</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w:t>
      </w:r>
      <w:proofErr w:type="spellStart"/>
      <w:r w:rsidRPr="006A7A04">
        <w:rPr>
          <w:sz w:val="24"/>
          <w:szCs w:val="24"/>
        </w:rPr>
        <w:t>Eirc</w:t>
      </w:r>
      <w:proofErr w:type="spellEnd"/>
      <w:r w:rsidRPr="006A7A04">
        <w:rPr>
          <w:sz w:val="24"/>
          <w:szCs w:val="24"/>
        </w:rPr>
        <w:t xml:space="preserve">, the legendary founder of </w:t>
      </w:r>
      <w:proofErr w:type="spellStart"/>
      <w:r w:rsidRPr="006A7A04">
        <w:rPr>
          <w:sz w:val="24"/>
          <w:szCs w:val="24"/>
        </w:rPr>
        <w:t>Dál</w:t>
      </w:r>
      <w:proofErr w:type="spellEnd"/>
      <w:r w:rsidRPr="006A7A04">
        <w:rPr>
          <w:sz w:val="24"/>
          <w:szCs w:val="24"/>
        </w:rPr>
        <w:t xml:space="preserve"> Riata.</w:t>
      </w:r>
      <w:r w:rsidRPr="006A7A04">
        <w:rPr>
          <w:sz w:val="24"/>
          <w:szCs w:val="24"/>
          <w:vertAlign w:val="superscript"/>
        </w:rPr>
        <w:t>2</w:t>
      </w:r>
    </w:p>
    <w:p w:rsidR="0078501F" w:rsidRPr="006A7A04" w:rsidRDefault="00F842CC" w:rsidP="0078501F">
      <w:pPr>
        <w:jc w:val="both"/>
        <w:rPr>
          <w:sz w:val="24"/>
          <w:szCs w:val="24"/>
          <w:vertAlign w:val="superscript"/>
        </w:rPr>
      </w:pPr>
      <w:r w:rsidRPr="006A7A04">
        <w:rPr>
          <w:noProof/>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49530</wp:posOffset>
            </wp:positionV>
            <wp:extent cx="4191000" cy="3095625"/>
            <wp:effectExtent l="19050" t="0" r="0" b="0"/>
            <wp:wrapThrough wrapText="bothSides">
              <wp:wrapPolygon edited="0">
                <wp:start x="-98" y="0"/>
                <wp:lineTo x="-98" y="21534"/>
                <wp:lineTo x="21600" y="21534"/>
                <wp:lineTo x="21600" y="0"/>
                <wp:lineTo x="-98"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3095625"/>
                    </a:xfrm>
                    <a:prstGeom prst="rect">
                      <a:avLst/>
                    </a:prstGeom>
                    <a:noFill/>
                    <a:ln>
                      <a:noFill/>
                    </a:ln>
                  </pic:spPr>
                </pic:pic>
              </a:graphicData>
            </a:graphic>
          </wp:anchor>
        </w:drawing>
      </w:r>
      <w:r w:rsidR="0078501F" w:rsidRPr="006A7A04">
        <w:rPr>
          <w:sz w:val="24"/>
          <w:szCs w:val="24"/>
        </w:rPr>
        <w:t xml:space="preserve">In the </w:t>
      </w:r>
      <w:proofErr w:type="spellStart"/>
      <w:r w:rsidR="0078501F" w:rsidRPr="006A7A04">
        <w:rPr>
          <w:i/>
          <w:iCs/>
          <w:sz w:val="24"/>
          <w:szCs w:val="24"/>
        </w:rPr>
        <w:t>Duan</w:t>
      </w:r>
      <w:proofErr w:type="spellEnd"/>
      <w:r w:rsidR="0078501F" w:rsidRPr="006A7A04">
        <w:rPr>
          <w:i/>
          <w:iCs/>
          <w:sz w:val="24"/>
          <w:szCs w:val="24"/>
        </w:rPr>
        <w:t xml:space="preserve"> </w:t>
      </w:r>
      <w:proofErr w:type="spellStart"/>
      <w:r w:rsidR="0078501F" w:rsidRPr="006A7A04">
        <w:rPr>
          <w:i/>
          <w:iCs/>
          <w:sz w:val="24"/>
          <w:szCs w:val="24"/>
        </w:rPr>
        <w:t>Albanach</w:t>
      </w:r>
      <w:proofErr w:type="spellEnd"/>
      <w:r w:rsidR="0078501F" w:rsidRPr="006A7A04">
        <w:rPr>
          <w:sz w:val="24"/>
          <w:szCs w:val="24"/>
        </w:rPr>
        <w:t xml:space="preserve">, the tradition of Fergus </w:t>
      </w:r>
      <w:proofErr w:type="spellStart"/>
      <w:r w:rsidR="0078501F" w:rsidRPr="006A7A04">
        <w:rPr>
          <w:sz w:val="24"/>
          <w:szCs w:val="24"/>
        </w:rPr>
        <w:t>Mór</w:t>
      </w:r>
      <w:proofErr w:type="spellEnd"/>
      <w:r w:rsidR="0078501F" w:rsidRPr="006A7A04">
        <w:rPr>
          <w:sz w:val="24"/>
          <w:szCs w:val="24"/>
        </w:rPr>
        <w:t xml:space="preserve"> </w:t>
      </w:r>
      <w:proofErr w:type="spellStart"/>
      <w:r w:rsidR="0078501F" w:rsidRPr="006A7A04">
        <w:rPr>
          <w:sz w:val="24"/>
          <w:szCs w:val="24"/>
        </w:rPr>
        <w:t>mac</w:t>
      </w:r>
      <w:proofErr w:type="spellEnd"/>
      <w:r w:rsidR="0078501F" w:rsidRPr="006A7A04">
        <w:rPr>
          <w:sz w:val="24"/>
          <w:szCs w:val="24"/>
        </w:rPr>
        <w:t xml:space="preserve"> </w:t>
      </w:r>
      <w:proofErr w:type="spellStart"/>
      <w:r w:rsidR="0078501F" w:rsidRPr="006A7A04">
        <w:rPr>
          <w:sz w:val="24"/>
          <w:szCs w:val="24"/>
        </w:rPr>
        <w:t>Eirc</w:t>
      </w:r>
      <w:proofErr w:type="spellEnd"/>
      <w:r w:rsidR="0078501F" w:rsidRPr="006A7A04">
        <w:rPr>
          <w:sz w:val="24"/>
          <w:szCs w:val="24"/>
        </w:rPr>
        <w:t xml:space="preserve"> is re-enforced.  It is known to have been written in the reign of King Malcolm III (</w:t>
      </w:r>
      <w:proofErr w:type="spellStart"/>
      <w:r w:rsidR="0078501F" w:rsidRPr="006A7A04">
        <w:rPr>
          <w:sz w:val="24"/>
          <w:szCs w:val="24"/>
        </w:rPr>
        <w:t>Máel</w:t>
      </w:r>
      <w:proofErr w:type="spellEnd"/>
      <w:r w:rsidR="0078501F" w:rsidRPr="006A7A04">
        <w:rPr>
          <w:sz w:val="24"/>
          <w:szCs w:val="24"/>
        </w:rPr>
        <w:t xml:space="preserve"> </w:t>
      </w:r>
      <w:proofErr w:type="spellStart"/>
      <w:r w:rsidR="0078501F" w:rsidRPr="006A7A04">
        <w:rPr>
          <w:sz w:val="24"/>
          <w:szCs w:val="24"/>
        </w:rPr>
        <w:t>Coluim</w:t>
      </w:r>
      <w:proofErr w:type="spellEnd"/>
      <w:r w:rsidR="0078501F" w:rsidRPr="006A7A04">
        <w:rPr>
          <w:sz w:val="24"/>
          <w:szCs w:val="24"/>
        </w:rPr>
        <w:t xml:space="preserve"> </w:t>
      </w:r>
      <w:proofErr w:type="spellStart"/>
      <w:r w:rsidR="0078501F" w:rsidRPr="006A7A04">
        <w:rPr>
          <w:sz w:val="24"/>
          <w:szCs w:val="24"/>
        </w:rPr>
        <w:t>mac</w:t>
      </w:r>
      <w:proofErr w:type="spellEnd"/>
      <w:r w:rsidR="0078501F" w:rsidRPr="006A7A04">
        <w:rPr>
          <w:sz w:val="24"/>
          <w:szCs w:val="24"/>
        </w:rPr>
        <w:t xml:space="preserve"> </w:t>
      </w:r>
      <w:proofErr w:type="spellStart"/>
      <w:r w:rsidR="0078501F" w:rsidRPr="006A7A04">
        <w:rPr>
          <w:sz w:val="24"/>
          <w:szCs w:val="24"/>
        </w:rPr>
        <w:t>Donnchada</w:t>
      </w:r>
      <w:proofErr w:type="spellEnd"/>
      <w:r w:rsidR="0078501F" w:rsidRPr="006A7A04">
        <w:rPr>
          <w:sz w:val="24"/>
          <w:szCs w:val="24"/>
        </w:rPr>
        <w:t xml:space="preserve">).  It recounts the earliest histories of the Picts, and then celebrates the conquest of the </w:t>
      </w:r>
      <w:proofErr w:type="spellStart"/>
      <w:r w:rsidR="0078501F" w:rsidRPr="006A7A04">
        <w:rPr>
          <w:sz w:val="24"/>
          <w:szCs w:val="24"/>
        </w:rPr>
        <w:t>Picts</w:t>
      </w:r>
      <w:proofErr w:type="spellEnd"/>
      <w:r w:rsidR="0078501F" w:rsidRPr="006A7A04">
        <w:rPr>
          <w:sz w:val="24"/>
          <w:szCs w:val="24"/>
        </w:rPr>
        <w:t xml:space="preserve"> by the </w:t>
      </w:r>
      <w:proofErr w:type="spellStart"/>
      <w:r w:rsidR="0078501F" w:rsidRPr="006A7A04">
        <w:rPr>
          <w:i/>
          <w:iCs/>
          <w:sz w:val="24"/>
          <w:szCs w:val="24"/>
        </w:rPr>
        <w:t>Gaedhil</w:t>
      </w:r>
      <w:proofErr w:type="spellEnd"/>
      <w:r w:rsidR="0078501F" w:rsidRPr="006A7A04">
        <w:rPr>
          <w:sz w:val="24"/>
          <w:szCs w:val="24"/>
        </w:rPr>
        <w:t xml:space="preserve">. It calls the Scottish Gaels the </w:t>
      </w:r>
      <w:r w:rsidR="0078501F" w:rsidRPr="006A7A04">
        <w:rPr>
          <w:i/>
          <w:iCs/>
          <w:sz w:val="24"/>
          <w:szCs w:val="24"/>
        </w:rPr>
        <w:t xml:space="preserve">children of </w:t>
      </w:r>
      <w:proofErr w:type="spellStart"/>
      <w:r w:rsidR="0078501F" w:rsidRPr="006A7A04">
        <w:rPr>
          <w:i/>
          <w:iCs/>
          <w:sz w:val="24"/>
          <w:szCs w:val="24"/>
        </w:rPr>
        <w:t>Conaire</w:t>
      </w:r>
      <w:proofErr w:type="spellEnd"/>
      <w:r w:rsidR="0078501F" w:rsidRPr="006A7A04">
        <w:rPr>
          <w:i/>
          <w:iCs/>
          <w:sz w:val="24"/>
          <w:szCs w:val="24"/>
        </w:rPr>
        <w:t xml:space="preserve"> </w:t>
      </w:r>
      <w:r w:rsidR="0078501F" w:rsidRPr="006A7A04">
        <w:rPr>
          <w:sz w:val="24"/>
          <w:szCs w:val="24"/>
        </w:rPr>
        <w:t>and traces the descent of the Scottish kings from Fergus mac Eirc.</w:t>
      </w:r>
      <w:r w:rsidR="0078501F" w:rsidRPr="006A7A04">
        <w:rPr>
          <w:sz w:val="24"/>
          <w:szCs w:val="24"/>
          <w:vertAlign w:val="superscript"/>
        </w:rPr>
        <w:t>3</w:t>
      </w:r>
    </w:p>
    <w:p w:rsidR="0078501F" w:rsidRDefault="0078501F" w:rsidP="0078501F">
      <w:pPr>
        <w:jc w:val="both"/>
        <w:rPr>
          <w:sz w:val="24"/>
          <w:szCs w:val="24"/>
          <w:vertAlign w:val="superscript"/>
        </w:rPr>
      </w:pPr>
      <w:r w:rsidRPr="006A7A04">
        <w:rPr>
          <w:sz w:val="24"/>
          <w:szCs w:val="24"/>
        </w:rPr>
        <w:t xml:space="preserve">These mythical traditions were believed in the early modern period and beyond, and even King James VI traced his origin to Fergus, saying, in his own words, that he was a “Monarch </w:t>
      </w:r>
      <w:proofErr w:type="spellStart"/>
      <w:r w:rsidRPr="006A7A04">
        <w:rPr>
          <w:sz w:val="24"/>
          <w:szCs w:val="24"/>
        </w:rPr>
        <w:t>sprunge</w:t>
      </w:r>
      <w:proofErr w:type="spellEnd"/>
      <w:r w:rsidRPr="006A7A04">
        <w:rPr>
          <w:sz w:val="24"/>
          <w:szCs w:val="24"/>
        </w:rPr>
        <w:t xml:space="preserve"> of </w:t>
      </w:r>
      <w:proofErr w:type="spellStart"/>
      <w:r w:rsidRPr="006A7A04">
        <w:rPr>
          <w:sz w:val="24"/>
          <w:szCs w:val="24"/>
        </w:rPr>
        <w:t>Ferguse</w:t>
      </w:r>
      <w:proofErr w:type="spellEnd"/>
      <w:r w:rsidRPr="006A7A04">
        <w:rPr>
          <w:sz w:val="24"/>
          <w:szCs w:val="24"/>
        </w:rPr>
        <w:t xml:space="preserve"> race”.</w:t>
      </w:r>
      <w:r w:rsidRPr="006A7A04">
        <w:rPr>
          <w:sz w:val="24"/>
          <w:szCs w:val="24"/>
          <w:vertAlign w:val="superscript"/>
        </w:rPr>
        <w:t>4</w:t>
      </w:r>
    </w:p>
    <w:p w:rsidR="0078501F" w:rsidRPr="006A7A04" w:rsidRDefault="00E24629" w:rsidP="0078501F">
      <w:pPr>
        <w:jc w:val="both"/>
        <w:rPr>
          <w:sz w:val="24"/>
          <w:szCs w:val="24"/>
          <w:vertAlign w:val="superscript"/>
        </w:rPr>
      </w:pPr>
      <w:r>
        <w:rPr>
          <w:sz w:val="24"/>
          <w:szCs w:val="24"/>
        </w:rPr>
        <w:t>T</w:t>
      </w:r>
      <w:r w:rsidR="0078501F" w:rsidRPr="006A7A04">
        <w:rPr>
          <w:sz w:val="24"/>
          <w:szCs w:val="24"/>
        </w:rPr>
        <w:t xml:space="preserve">here is the possibility that Alba is simply a Gaelic translation of the </w:t>
      </w:r>
      <w:proofErr w:type="spellStart"/>
      <w:r w:rsidR="0078501F" w:rsidRPr="006A7A04">
        <w:rPr>
          <w:sz w:val="24"/>
          <w:szCs w:val="24"/>
        </w:rPr>
        <w:t>Pictish</w:t>
      </w:r>
      <w:proofErr w:type="spellEnd"/>
      <w:r w:rsidR="0078501F" w:rsidRPr="006A7A04">
        <w:rPr>
          <w:sz w:val="24"/>
          <w:szCs w:val="24"/>
        </w:rPr>
        <w:t xml:space="preserve"> name for </w:t>
      </w:r>
      <w:proofErr w:type="spellStart"/>
      <w:r w:rsidR="0078501F" w:rsidRPr="006A7A04">
        <w:rPr>
          <w:sz w:val="24"/>
          <w:szCs w:val="24"/>
        </w:rPr>
        <w:t>Pictland</w:t>
      </w:r>
      <w:proofErr w:type="spellEnd"/>
      <w:r w:rsidR="0078501F" w:rsidRPr="006A7A04">
        <w:rPr>
          <w:sz w:val="24"/>
          <w:szCs w:val="24"/>
        </w:rPr>
        <w:t xml:space="preserve">.  Both the Welsh and the Irish use archaic words for Briton to describe the Picts.  It is highly likely therefore that the Picts did so themselves.  In which case the </w:t>
      </w:r>
      <w:proofErr w:type="spellStart"/>
      <w:r w:rsidR="0078501F" w:rsidRPr="006A7A04">
        <w:rPr>
          <w:sz w:val="24"/>
          <w:szCs w:val="24"/>
        </w:rPr>
        <w:t>Pictish</w:t>
      </w:r>
      <w:proofErr w:type="spellEnd"/>
      <w:r w:rsidR="0078501F" w:rsidRPr="006A7A04">
        <w:rPr>
          <w:sz w:val="24"/>
          <w:szCs w:val="24"/>
        </w:rPr>
        <w:t xml:space="preserve"> for </w:t>
      </w:r>
      <w:proofErr w:type="spellStart"/>
      <w:r w:rsidR="0078501F" w:rsidRPr="006A7A04">
        <w:rPr>
          <w:sz w:val="24"/>
          <w:szCs w:val="24"/>
        </w:rPr>
        <w:t>Pictland</w:t>
      </w:r>
      <w:proofErr w:type="spellEnd"/>
      <w:r w:rsidR="0078501F" w:rsidRPr="006A7A04">
        <w:rPr>
          <w:sz w:val="24"/>
          <w:szCs w:val="24"/>
        </w:rPr>
        <w:t xml:space="preserve"> would have been either the same as their word for Britain, or an obsolete term.  Alba was exactly this kind of word in Old Irish.  It is therefore plausible that </w:t>
      </w:r>
      <w:r w:rsidR="0078501F" w:rsidRPr="006A7A04">
        <w:rPr>
          <w:i/>
          <w:iCs/>
          <w:sz w:val="24"/>
          <w:szCs w:val="24"/>
        </w:rPr>
        <w:t>Alba</w:t>
      </w:r>
      <w:r w:rsidR="0078501F" w:rsidRPr="006A7A04">
        <w:rPr>
          <w:sz w:val="24"/>
          <w:szCs w:val="24"/>
        </w:rPr>
        <w:t xml:space="preserve"> is simply a Gaelic translation.  The name change is first registered at the very beginning of the tenth century</w:t>
      </w:r>
      <w:r w:rsidR="0078501F" w:rsidRPr="006A7A04">
        <w:rPr>
          <w:sz w:val="24"/>
          <w:szCs w:val="24"/>
          <w:vertAlign w:val="superscript"/>
        </w:rPr>
        <w:t>5</w:t>
      </w:r>
      <w:r w:rsidR="0078501F" w:rsidRPr="006A7A04">
        <w:rPr>
          <w:sz w:val="24"/>
          <w:szCs w:val="24"/>
        </w:rPr>
        <w:t xml:space="preserve">, not long before Constantine II is alleged to have </w:t>
      </w:r>
      <w:proofErr w:type="spellStart"/>
      <w:r w:rsidR="0078501F" w:rsidRPr="006A7A04">
        <w:rPr>
          <w:sz w:val="24"/>
          <w:szCs w:val="24"/>
        </w:rPr>
        <w:t>Scotticised</w:t>
      </w:r>
      <w:proofErr w:type="spellEnd"/>
      <w:r w:rsidR="0078501F" w:rsidRPr="006A7A04">
        <w:rPr>
          <w:sz w:val="24"/>
          <w:szCs w:val="24"/>
        </w:rPr>
        <w:t xml:space="preserve"> the “</w:t>
      </w:r>
      <w:proofErr w:type="spellStart"/>
      <w:r w:rsidR="0078501F" w:rsidRPr="006A7A04">
        <w:rPr>
          <w:sz w:val="24"/>
          <w:szCs w:val="24"/>
        </w:rPr>
        <w:t>Pictish</w:t>
      </w:r>
      <w:proofErr w:type="spellEnd"/>
      <w:r w:rsidR="0078501F" w:rsidRPr="006A7A04">
        <w:rPr>
          <w:sz w:val="24"/>
          <w:szCs w:val="24"/>
        </w:rPr>
        <w:t>” Church</w:t>
      </w:r>
      <w:r w:rsidR="0078501F" w:rsidRPr="006A7A04">
        <w:rPr>
          <w:sz w:val="24"/>
          <w:szCs w:val="24"/>
          <w:vertAlign w:val="superscript"/>
        </w:rPr>
        <w:t>6</w:t>
      </w:r>
      <w:r w:rsidR="0078501F" w:rsidRPr="006A7A04">
        <w:rPr>
          <w:sz w:val="24"/>
          <w:szCs w:val="24"/>
        </w:rPr>
        <w:t xml:space="preserve">, and at the height of Viking raids.  Later records, especially the </w:t>
      </w:r>
      <w:r w:rsidR="0078501F" w:rsidRPr="006A7A04">
        <w:rPr>
          <w:i/>
          <w:iCs/>
          <w:sz w:val="24"/>
          <w:szCs w:val="24"/>
        </w:rPr>
        <w:t>Chronicle of the Kings of Alba</w:t>
      </w:r>
      <w:r w:rsidR="0078501F" w:rsidRPr="006A7A04">
        <w:rPr>
          <w:sz w:val="24"/>
          <w:szCs w:val="24"/>
        </w:rPr>
        <w:t xml:space="preserve"> and documents, tell us that the Picts were simply conquered and annihilated by king Kenneth </w:t>
      </w:r>
      <w:proofErr w:type="spellStart"/>
      <w:r w:rsidR="0078501F" w:rsidRPr="006A7A04">
        <w:rPr>
          <w:sz w:val="24"/>
          <w:szCs w:val="24"/>
        </w:rPr>
        <w:t>MacAlpin</w:t>
      </w:r>
      <w:proofErr w:type="spellEnd"/>
      <w:r w:rsidR="0078501F" w:rsidRPr="006A7A04">
        <w:rPr>
          <w:sz w:val="24"/>
          <w:szCs w:val="24"/>
        </w:rPr>
        <w:t xml:space="preserve"> (</w:t>
      </w:r>
      <w:proofErr w:type="spellStart"/>
      <w:r w:rsidR="0078501F" w:rsidRPr="006A7A04">
        <w:rPr>
          <w:sz w:val="24"/>
          <w:szCs w:val="24"/>
        </w:rPr>
        <w:t>Cináed</w:t>
      </w:r>
      <w:proofErr w:type="spellEnd"/>
      <w:r w:rsidR="0078501F" w:rsidRPr="006A7A04">
        <w:rPr>
          <w:sz w:val="24"/>
          <w:szCs w:val="24"/>
        </w:rPr>
        <w:t xml:space="preserve"> </w:t>
      </w:r>
      <w:proofErr w:type="spellStart"/>
      <w:r w:rsidR="0078501F" w:rsidRPr="006A7A04">
        <w:rPr>
          <w:sz w:val="24"/>
          <w:szCs w:val="24"/>
        </w:rPr>
        <w:t>mac</w:t>
      </w:r>
      <w:proofErr w:type="spellEnd"/>
      <w:r w:rsidR="0078501F" w:rsidRPr="006A7A04">
        <w:rPr>
          <w:sz w:val="24"/>
          <w:szCs w:val="24"/>
        </w:rPr>
        <w:t xml:space="preserve"> </w:t>
      </w:r>
      <w:proofErr w:type="spellStart"/>
      <w:r w:rsidR="0078501F" w:rsidRPr="006A7A04">
        <w:rPr>
          <w:sz w:val="24"/>
          <w:szCs w:val="24"/>
        </w:rPr>
        <w:t>Ailpín</w:t>
      </w:r>
      <w:proofErr w:type="spellEnd"/>
      <w:r w:rsidR="0078501F" w:rsidRPr="006A7A04">
        <w:rPr>
          <w:sz w:val="24"/>
          <w:szCs w:val="24"/>
        </w:rPr>
        <w:t xml:space="preserve">).  This is the traditional explanation, and the one repeated by many historians.  The only thing which is certain is that before 900, the </w:t>
      </w:r>
      <w:proofErr w:type="spellStart"/>
      <w:r w:rsidR="0078501F" w:rsidRPr="006A7A04">
        <w:rPr>
          <w:sz w:val="24"/>
          <w:szCs w:val="24"/>
        </w:rPr>
        <w:t>Cruithentuath</w:t>
      </w:r>
      <w:proofErr w:type="spellEnd"/>
      <w:r w:rsidR="0078501F" w:rsidRPr="006A7A04">
        <w:rPr>
          <w:sz w:val="24"/>
          <w:szCs w:val="24"/>
        </w:rPr>
        <w:t xml:space="preserve"> (Gaelic for </w:t>
      </w:r>
      <w:proofErr w:type="spellStart"/>
      <w:r w:rsidR="0078501F" w:rsidRPr="006A7A04">
        <w:rPr>
          <w:sz w:val="24"/>
          <w:szCs w:val="24"/>
        </w:rPr>
        <w:t>Pictland</w:t>
      </w:r>
      <w:proofErr w:type="spellEnd"/>
      <w:r w:rsidR="0078501F" w:rsidRPr="006A7A04">
        <w:rPr>
          <w:sz w:val="24"/>
          <w:szCs w:val="24"/>
        </w:rPr>
        <w:t xml:space="preserve">), and perhaps </w:t>
      </w:r>
      <w:proofErr w:type="spellStart"/>
      <w:r w:rsidR="0078501F" w:rsidRPr="006A7A04">
        <w:rPr>
          <w:sz w:val="24"/>
          <w:szCs w:val="24"/>
        </w:rPr>
        <w:t>Fortriu</w:t>
      </w:r>
      <w:proofErr w:type="spellEnd"/>
      <w:r w:rsidR="0078501F" w:rsidRPr="006A7A04">
        <w:rPr>
          <w:sz w:val="24"/>
          <w:szCs w:val="24"/>
        </w:rPr>
        <w:t>, became Gaelic-speaking Alba.</w:t>
      </w:r>
      <w:r w:rsidR="0078501F" w:rsidRPr="006A7A04">
        <w:rPr>
          <w:sz w:val="24"/>
          <w:szCs w:val="24"/>
          <w:vertAlign w:val="superscript"/>
        </w:rPr>
        <w:t>7</w:t>
      </w:r>
    </w:p>
    <w:p w:rsidR="0078501F" w:rsidRPr="006A7A04" w:rsidRDefault="0078501F" w:rsidP="0078501F">
      <w:pPr>
        <w:jc w:val="both"/>
        <w:rPr>
          <w:sz w:val="24"/>
          <w:szCs w:val="24"/>
        </w:rPr>
      </w:pPr>
      <w:r w:rsidRPr="006A7A04">
        <w:rPr>
          <w:sz w:val="24"/>
          <w:szCs w:val="24"/>
        </w:rPr>
        <w:t xml:space="preserve">This brings us up to the modern tradition that the first King of Scots was Kenneth I </w:t>
      </w:r>
      <w:proofErr w:type="spellStart"/>
      <w:r w:rsidRPr="006A7A04">
        <w:rPr>
          <w:sz w:val="24"/>
          <w:szCs w:val="24"/>
        </w:rPr>
        <w:t>MacAlpin</w:t>
      </w:r>
      <w:proofErr w:type="spellEnd"/>
      <w:r w:rsidRPr="006A7A04">
        <w:rPr>
          <w:sz w:val="24"/>
          <w:szCs w:val="24"/>
        </w:rPr>
        <w:t xml:space="preserve"> (</w:t>
      </w:r>
      <w:proofErr w:type="spellStart"/>
      <w:r w:rsidRPr="006A7A04">
        <w:rPr>
          <w:sz w:val="24"/>
          <w:szCs w:val="24"/>
        </w:rPr>
        <w:t>Cináed</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w:t>
      </w:r>
      <w:proofErr w:type="spellStart"/>
      <w:r w:rsidRPr="006A7A04">
        <w:rPr>
          <w:sz w:val="24"/>
          <w:szCs w:val="24"/>
        </w:rPr>
        <w:t>Alpín</w:t>
      </w:r>
      <w:proofErr w:type="spellEnd"/>
      <w:r w:rsidRPr="006A7A04">
        <w:rPr>
          <w:sz w:val="24"/>
          <w:szCs w:val="24"/>
        </w:rPr>
        <w:t>, who founded the state in 843. (</w:t>
      </w:r>
      <w:proofErr w:type="spellStart"/>
      <w:r w:rsidRPr="006A7A04">
        <w:rPr>
          <w:sz w:val="24"/>
          <w:szCs w:val="24"/>
        </w:rPr>
        <w:t>Cináed</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Ailpin</w:t>
      </w:r>
      <w:r w:rsidRPr="006A7A04">
        <w:rPr>
          <w:sz w:val="24"/>
          <w:szCs w:val="24"/>
          <w:vertAlign w:val="superscript"/>
        </w:rPr>
        <w:t>1</w:t>
      </w:r>
      <w:r w:rsidRPr="006A7A04">
        <w:rPr>
          <w:sz w:val="24"/>
          <w:szCs w:val="24"/>
        </w:rPr>
        <w:t xml:space="preserve">, </w:t>
      </w:r>
      <w:proofErr w:type="spellStart"/>
      <w:r w:rsidRPr="006A7A04">
        <w:rPr>
          <w:sz w:val="24"/>
          <w:szCs w:val="24"/>
        </w:rPr>
        <w:t>Causantin</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Cináeda</w:t>
      </w:r>
      <w:r w:rsidRPr="006A7A04">
        <w:rPr>
          <w:sz w:val="24"/>
          <w:szCs w:val="24"/>
          <w:vertAlign w:val="superscript"/>
        </w:rPr>
        <w:t>2</w:t>
      </w:r>
      <w:r w:rsidRPr="006A7A04">
        <w:rPr>
          <w:sz w:val="24"/>
          <w:szCs w:val="24"/>
        </w:rPr>
        <w:t xml:space="preserve">, </w:t>
      </w:r>
      <w:proofErr w:type="spellStart"/>
      <w:r w:rsidRPr="006A7A04">
        <w:rPr>
          <w:sz w:val="24"/>
          <w:szCs w:val="24"/>
        </w:rPr>
        <w:lastRenderedPageBreak/>
        <w:t>Domnall</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Causantin</w:t>
      </w:r>
      <w:r w:rsidRPr="006A7A04">
        <w:rPr>
          <w:sz w:val="24"/>
          <w:szCs w:val="24"/>
          <w:vertAlign w:val="superscript"/>
        </w:rPr>
        <w:t>3</w:t>
      </w:r>
      <w:r w:rsidRPr="006A7A04">
        <w:rPr>
          <w:sz w:val="24"/>
          <w:szCs w:val="24"/>
        </w:rPr>
        <w:t xml:space="preserve">, </w:t>
      </w:r>
      <w:proofErr w:type="spellStart"/>
      <w:r w:rsidRPr="006A7A04">
        <w:rPr>
          <w:sz w:val="24"/>
          <w:szCs w:val="24"/>
        </w:rPr>
        <w:t>Máel</w:t>
      </w:r>
      <w:proofErr w:type="spellEnd"/>
      <w:r w:rsidRPr="006A7A04">
        <w:rPr>
          <w:sz w:val="24"/>
          <w:szCs w:val="24"/>
        </w:rPr>
        <w:t xml:space="preserve"> </w:t>
      </w:r>
      <w:proofErr w:type="spellStart"/>
      <w:r w:rsidRPr="006A7A04">
        <w:rPr>
          <w:sz w:val="24"/>
          <w:szCs w:val="24"/>
        </w:rPr>
        <w:t>Coluim</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Domnall</w:t>
      </w:r>
      <w:r w:rsidRPr="006A7A04">
        <w:rPr>
          <w:sz w:val="24"/>
          <w:szCs w:val="24"/>
          <w:vertAlign w:val="superscript"/>
        </w:rPr>
        <w:t>4</w:t>
      </w:r>
      <w:r w:rsidRPr="006A7A04">
        <w:rPr>
          <w:sz w:val="24"/>
          <w:szCs w:val="24"/>
        </w:rPr>
        <w:t xml:space="preserve">, </w:t>
      </w:r>
      <w:proofErr w:type="spellStart"/>
      <w:r w:rsidRPr="006A7A04">
        <w:rPr>
          <w:sz w:val="24"/>
          <w:szCs w:val="24"/>
        </w:rPr>
        <w:t>Cináed</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Mail Choluim</w:t>
      </w:r>
      <w:r w:rsidRPr="006A7A04">
        <w:rPr>
          <w:sz w:val="24"/>
          <w:szCs w:val="24"/>
          <w:vertAlign w:val="superscript"/>
        </w:rPr>
        <w:t>5</w:t>
      </w:r>
      <w:r w:rsidRPr="006A7A04">
        <w:rPr>
          <w:sz w:val="24"/>
          <w:szCs w:val="24"/>
        </w:rPr>
        <w:t xml:space="preserve">, </w:t>
      </w:r>
      <w:proofErr w:type="spellStart"/>
      <w:r w:rsidRPr="006A7A04">
        <w:rPr>
          <w:sz w:val="24"/>
          <w:szCs w:val="24"/>
        </w:rPr>
        <w:t>Máel</w:t>
      </w:r>
      <w:proofErr w:type="spellEnd"/>
      <w:r w:rsidRPr="006A7A04">
        <w:rPr>
          <w:sz w:val="24"/>
          <w:szCs w:val="24"/>
        </w:rPr>
        <w:t xml:space="preserve"> </w:t>
      </w:r>
      <w:proofErr w:type="spellStart"/>
      <w:r w:rsidRPr="006A7A04">
        <w:rPr>
          <w:sz w:val="24"/>
          <w:szCs w:val="24"/>
        </w:rPr>
        <w:t>Coluim</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Cináeda</w:t>
      </w:r>
      <w:r w:rsidRPr="006A7A04">
        <w:rPr>
          <w:sz w:val="24"/>
          <w:szCs w:val="24"/>
          <w:vertAlign w:val="superscript"/>
        </w:rPr>
        <w:t>6</w:t>
      </w:r>
      <w:r w:rsidRPr="006A7A04">
        <w:rPr>
          <w:sz w:val="24"/>
          <w:szCs w:val="24"/>
        </w:rPr>
        <w:t xml:space="preserve">, </w:t>
      </w:r>
      <w:proofErr w:type="spellStart"/>
      <w:r w:rsidRPr="006A7A04">
        <w:rPr>
          <w:sz w:val="24"/>
          <w:szCs w:val="24"/>
        </w:rPr>
        <w:t>Bethoc</w:t>
      </w:r>
      <w:proofErr w:type="spellEnd"/>
      <w:r w:rsidRPr="006A7A04">
        <w:rPr>
          <w:sz w:val="24"/>
          <w:szCs w:val="24"/>
        </w:rPr>
        <w:t>, Princess of Scotland</w:t>
      </w:r>
      <w:r w:rsidRPr="006A7A04">
        <w:rPr>
          <w:sz w:val="24"/>
          <w:szCs w:val="24"/>
          <w:vertAlign w:val="superscript"/>
        </w:rPr>
        <w:t>7</w:t>
      </w:r>
      <w:r w:rsidRPr="006A7A04">
        <w:rPr>
          <w:sz w:val="24"/>
          <w:szCs w:val="24"/>
        </w:rPr>
        <w:t xml:space="preserve">, </w:t>
      </w:r>
      <w:proofErr w:type="spellStart"/>
      <w:r w:rsidRPr="006A7A04">
        <w:rPr>
          <w:sz w:val="24"/>
          <w:szCs w:val="24"/>
        </w:rPr>
        <w:t>Donnchad</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Crináin</w:t>
      </w:r>
      <w:r w:rsidRPr="006A7A04">
        <w:rPr>
          <w:sz w:val="24"/>
          <w:szCs w:val="24"/>
          <w:vertAlign w:val="superscript"/>
        </w:rPr>
        <w:t>8</w:t>
      </w:r>
      <w:r w:rsidRPr="006A7A04">
        <w:rPr>
          <w:sz w:val="24"/>
          <w:szCs w:val="24"/>
        </w:rPr>
        <w:t xml:space="preserve">,  </w:t>
      </w:r>
      <w:proofErr w:type="spellStart"/>
      <w:r w:rsidRPr="006A7A04">
        <w:rPr>
          <w:sz w:val="24"/>
          <w:szCs w:val="24"/>
        </w:rPr>
        <w:t>Máel</w:t>
      </w:r>
      <w:proofErr w:type="spellEnd"/>
      <w:r w:rsidRPr="006A7A04">
        <w:rPr>
          <w:sz w:val="24"/>
          <w:szCs w:val="24"/>
        </w:rPr>
        <w:t xml:space="preserve"> </w:t>
      </w:r>
      <w:proofErr w:type="spellStart"/>
      <w:r w:rsidRPr="006A7A04">
        <w:rPr>
          <w:sz w:val="24"/>
          <w:szCs w:val="24"/>
        </w:rPr>
        <w:t>Coluim</w:t>
      </w:r>
      <w:proofErr w:type="spellEnd"/>
      <w:r w:rsidRPr="006A7A04">
        <w:rPr>
          <w:sz w:val="24"/>
          <w:szCs w:val="24"/>
        </w:rPr>
        <w:t xml:space="preserve"> </w:t>
      </w:r>
      <w:proofErr w:type="spellStart"/>
      <w:r w:rsidRPr="006A7A04">
        <w:rPr>
          <w:sz w:val="24"/>
          <w:szCs w:val="24"/>
        </w:rPr>
        <w:t>mac</w:t>
      </w:r>
      <w:proofErr w:type="spellEnd"/>
      <w:r w:rsidRPr="006A7A04">
        <w:rPr>
          <w:sz w:val="24"/>
          <w:szCs w:val="24"/>
        </w:rPr>
        <w:t xml:space="preserve"> </w:t>
      </w:r>
      <w:proofErr w:type="spellStart"/>
      <w:r w:rsidRPr="006A7A04">
        <w:rPr>
          <w:sz w:val="24"/>
          <w:szCs w:val="24"/>
        </w:rPr>
        <w:t>Donnchada</w:t>
      </w:r>
      <w:proofErr w:type="spellEnd"/>
      <w:r w:rsidRPr="006A7A04">
        <w:rPr>
          <w:sz w:val="24"/>
          <w:szCs w:val="24"/>
        </w:rPr>
        <w:t>=Saint Margaret of Scotland</w:t>
      </w:r>
      <w:r w:rsidRPr="006A7A04">
        <w:rPr>
          <w:sz w:val="24"/>
          <w:szCs w:val="24"/>
          <w:vertAlign w:val="superscript"/>
        </w:rPr>
        <w:t>9</w:t>
      </w:r>
      <w:r w:rsidRPr="006A7A04">
        <w:rPr>
          <w:sz w:val="24"/>
          <w:szCs w:val="24"/>
        </w:rPr>
        <w:t>, Matilda Maud Princess of Scotland</w:t>
      </w:r>
      <w:r w:rsidRPr="006A7A04">
        <w:rPr>
          <w:sz w:val="24"/>
          <w:szCs w:val="24"/>
          <w:vertAlign w:val="superscript"/>
        </w:rPr>
        <w:t>10</w:t>
      </w:r>
      <w:r w:rsidRPr="006A7A04">
        <w:rPr>
          <w:sz w:val="24"/>
          <w:szCs w:val="24"/>
        </w:rPr>
        <w:t>, Matilda “Empress Maud of England”</w:t>
      </w:r>
      <w:r w:rsidRPr="006A7A04">
        <w:rPr>
          <w:sz w:val="24"/>
          <w:szCs w:val="24"/>
          <w:vertAlign w:val="superscript"/>
        </w:rPr>
        <w:t>11</w:t>
      </w:r>
      <w:r w:rsidRPr="006A7A04">
        <w:rPr>
          <w:sz w:val="24"/>
          <w:szCs w:val="24"/>
        </w:rPr>
        <w:t>, Henry II King of England</w:t>
      </w:r>
      <w:r w:rsidRPr="006A7A04">
        <w:rPr>
          <w:sz w:val="24"/>
          <w:szCs w:val="24"/>
          <w:vertAlign w:val="superscript"/>
        </w:rPr>
        <w:t>12</w:t>
      </w:r>
      <w:r w:rsidRPr="006A7A04">
        <w:rPr>
          <w:sz w:val="24"/>
          <w:szCs w:val="24"/>
        </w:rPr>
        <w:t>, John Lackland King of England</w:t>
      </w:r>
      <w:r w:rsidRPr="006A7A04">
        <w:rPr>
          <w:sz w:val="24"/>
          <w:szCs w:val="24"/>
          <w:vertAlign w:val="superscript"/>
        </w:rPr>
        <w:t>13</w:t>
      </w:r>
      <w:r w:rsidRPr="006A7A04">
        <w:rPr>
          <w:sz w:val="24"/>
          <w:szCs w:val="24"/>
        </w:rPr>
        <w:t>,  Henry III King of England</w:t>
      </w:r>
      <w:r w:rsidRPr="006A7A04">
        <w:rPr>
          <w:sz w:val="24"/>
          <w:szCs w:val="24"/>
          <w:vertAlign w:val="superscript"/>
        </w:rPr>
        <w:t>14</w:t>
      </w:r>
      <w:r w:rsidRPr="006A7A04">
        <w:rPr>
          <w:sz w:val="24"/>
          <w:szCs w:val="24"/>
        </w:rPr>
        <w:t>, Edward I “Longshanks” King of England</w:t>
      </w:r>
      <w:r w:rsidRPr="006A7A04">
        <w:rPr>
          <w:sz w:val="24"/>
          <w:szCs w:val="24"/>
          <w:vertAlign w:val="superscript"/>
        </w:rPr>
        <w:t>15</w:t>
      </w:r>
      <w:r w:rsidRPr="006A7A04">
        <w:rPr>
          <w:sz w:val="24"/>
          <w:szCs w:val="24"/>
        </w:rPr>
        <w:t>, Edward II King of England</w:t>
      </w:r>
      <w:r w:rsidRPr="006A7A04">
        <w:rPr>
          <w:sz w:val="24"/>
          <w:szCs w:val="24"/>
          <w:vertAlign w:val="superscript"/>
        </w:rPr>
        <w:t>16</w:t>
      </w:r>
      <w:r w:rsidRPr="006A7A04">
        <w:rPr>
          <w:sz w:val="24"/>
          <w:szCs w:val="24"/>
        </w:rPr>
        <w:t>, Edward III King of England</w:t>
      </w:r>
      <w:r w:rsidRPr="006A7A04">
        <w:rPr>
          <w:sz w:val="24"/>
          <w:szCs w:val="24"/>
          <w:vertAlign w:val="superscript"/>
        </w:rPr>
        <w:t>17</w:t>
      </w:r>
      <w:r w:rsidRPr="006A7A04">
        <w:rPr>
          <w:sz w:val="24"/>
          <w:szCs w:val="24"/>
        </w:rPr>
        <w:t>, John Duke of Lancaster of Gaunt</w:t>
      </w:r>
      <w:r w:rsidRPr="006A7A04">
        <w:rPr>
          <w:sz w:val="24"/>
          <w:szCs w:val="24"/>
          <w:vertAlign w:val="superscript"/>
        </w:rPr>
        <w:t>18</w:t>
      </w:r>
      <w:r w:rsidRPr="006A7A04">
        <w:rPr>
          <w:sz w:val="24"/>
          <w:szCs w:val="24"/>
        </w:rPr>
        <w:t>, Henry Cardinal Beaufort</w:t>
      </w:r>
      <w:r w:rsidRPr="006A7A04">
        <w:rPr>
          <w:sz w:val="24"/>
          <w:szCs w:val="24"/>
          <w:vertAlign w:val="superscript"/>
        </w:rPr>
        <w:t>19</w:t>
      </w:r>
      <w:r w:rsidRPr="006A7A04">
        <w:rPr>
          <w:sz w:val="24"/>
          <w:szCs w:val="24"/>
        </w:rPr>
        <w:t>, Jane Beaufort</w:t>
      </w:r>
      <w:r w:rsidRPr="006A7A04">
        <w:rPr>
          <w:sz w:val="24"/>
          <w:szCs w:val="24"/>
          <w:vertAlign w:val="superscript"/>
        </w:rPr>
        <w:t>20</w:t>
      </w:r>
      <w:r w:rsidRPr="006A7A04">
        <w:rPr>
          <w:sz w:val="24"/>
          <w:szCs w:val="24"/>
        </w:rPr>
        <w:t>, Katherine Stradling</w:t>
      </w:r>
      <w:r w:rsidRPr="006A7A04">
        <w:rPr>
          <w:sz w:val="24"/>
          <w:szCs w:val="24"/>
          <w:vertAlign w:val="superscript"/>
        </w:rPr>
        <w:t>21</w:t>
      </w:r>
      <w:r w:rsidRPr="006A7A04">
        <w:rPr>
          <w:sz w:val="24"/>
          <w:szCs w:val="24"/>
        </w:rPr>
        <w:t>, Walter Dennis</w:t>
      </w:r>
      <w:r w:rsidRPr="006A7A04">
        <w:rPr>
          <w:sz w:val="24"/>
          <w:szCs w:val="24"/>
          <w:vertAlign w:val="superscript"/>
        </w:rPr>
        <w:t>22</w:t>
      </w:r>
      <w:r w:rsidRPr="006A7A04">
        <w:rPr>
          <w:sz w:val="24"/>
          <w:szCs w:val="24"/>
        </w:rPr>
        <w:t>, William Dennis</w:t>
      </w:r>
      <w:r w:rsidRPr="006A7A04">
        <w:rPr>
          <w:sz w:val="24"/>
          <w:szCs w:val="24"/>
          <w:vertAlign w:val="superscript"/>
        </w:rPr>
        <w:t>23</w:t>
      </w:r>
      <w:r w:rsidRPr="006A7A04">
        <w:rPr>
          <w:sz w:val="24"/>
          <w:szCs w:val="24"/>
        </w:rPr>
        <w:t>, Isabel Dennis</w:t>
      </w:r>
      <w:r w:rsidRPr="006A7A04">
        <w:rPr>
          <w:sz w:val="24"/>
          <w:szCs w:val="24"/>
          <w:vertAlign w:val="superscript"/>
        </w:rPr>
        <w:t>24</w:t>
      </w:r>
      <w:r w:rsidRPr="006A7A04">
        <w:rPr>
          <w:sz w:val="24"/>
          <w:szCs w:val="24"/>
        </w:rPr>
        <w:t>, Elizabeth Berkeley</w:t>
      </w:r>
      <w:r w:rsidRPr="006A7A04">
        <w:rPr>
          <w:sz w:val="24"/>
          <w:szCs w:val="24"/>
          <w:vertAlign w:val="superscript"/>
        </w:rPr>
        <w:t>25</w:t>
      </w:r>
      <w:r w:rsidRPr="006A7A04">
        <w:rPr>
          <w:sz w:val="24"/>
          <w:szCs w:val="24"/>
        </w:rPr>
        <w:t>, Isabel (or Elizabeth) Lygon</w:t>
      </w:r>
      <w:r w:rsidRPr="006A7A04">
        <w:rPr>
          <w:sz w:val="24"/>
          <w:szCs w:val="24"/>
          <w:vertAlign w:val="superscript"/>
        </w:rPr>
        <w:t>26</w:t>
      </w:r>
      <w:r w:rsidRPr="006A7A04">
        <w:rPr>
          <w:sz w:val="24"/>
          <w:szCs w:val="24"/>
        </w:rPr>
        <w:t>, Jane de Bassett</w:t>
      </w:r>
      <w:r w:rsidRPr="006A7A04">
        <w:rPr>
          <w:sz w:val="24"/>
          <w:szCs w:val="24"/>
          <w:vertAlign w:val="superscript"/>
        </w:rPr>
        <w:t>27</w:t>
      </w:r>
      <w:r w:rsidRPr="006A7A04">
        <w:rPr>
          <w:sz w:val="24"/>
          <w:szCs w:val="24"/>
        </w:rPr>
        <w:t>, Frances Deighton</w:t>
      </w:r>
      <w:r w:rsidRPr="006A7A04">
        <w:rPr>
          <w:sz w:val="24"/>
          <w:szCs w:val="24"/>
          <w:vertAlign w:val="superscript"/>
        </w:rPr>
        <w:t>28</w:t>
      </w:r>
      <w:r w:rsidRPr="006A7A04">
        <w:rPr>
          <w:sz w:val="24"/>
          <w:szCs w:val="24"/>
        </w:rPr>
        <w:t>, Benjamin Williams</w:t>
      </w:r>
      <w:r w:rsidRPr="006A7A04">
        <w:rPr>
          <w:sz w:val="24"/>
          <w:szCs w:val="24"/>
          <w:vertAlign w:val="superscript"/>
        </w:rPr>
        <w:t>29</w:t>
      </w:r>
      <w:r w:rsidRPr="006A7A04">
        <w:rPr>
          <w:sz w:val="24"/>
          <w:szCs w:val="24"/>
        </w:rPr>
        <w:t>, Josiah Williams</w:t>
      </w:r>
      <w:r w:rsidRPr="006A7A04">
        <w:rPr>
          <w:sz w:val="24"/>
          <w:szCs w:val="24"/>
          <w:vertAlign w:val="superscript"/>
        </w:rPr>
        <w:t>30</w:t>
      </w:r>
      <w:r w:rsidRPr="006A7A04">
        <w:rPr>
          <w:sz w:val="24"/>
          <w:szCs w:val="24"/>
        </w:rPr>
        <w:t>, Rebecca Williams</w:t>
      </w:r>
      <w:r w:rsidRPr="006A7A04">
        <w:rPr>
          <w:sz w:val="24"/>
          <w:szCs w:val="24"/>
          <w:vertAlign w:val="superscript"/>
        </w:rPr>
        <w:t>31</w:t>
      </w:r>
      <w:r w:rsidRPr="006A7A04">
        <w:rPr>
          <w:sz w:val="24"/>
          <w:szCs w:val="24"/>
        </w:rPr>
        <w:t>, Mary Littlefield</w:t>
      </w:r>
      <w:r w:rsidRPr="006A7A04">
        <w:rPr>
          <w:sz w:val="24"/>
          <w:szCs w:val="24"/>
          <w:vertAlign w:val="superscript"/>
        </w:rPr>
        <w:t>32</w:t>
      </w:r>
      <w:r w:rsidRPr="006A7A04">
        <w:rPr>
          <w:sz w:val="24"/>
          <w:szCs w:val="24"/>
        </w:rPr>
        <w:t>, Thomas Wade</w:t>
      </w:r>
      <w:r w:rsidRPr="006A7A04">
        <w:rPr>
          <w:sz w:val="24"/>
          <w:szCs w:val="24"/>
          <w:vertAlign w:val="superscript"/>
        </w:rPr>
        <w:t>33</w:t>
      </w:r>
      <w:r w:rsidRPr="006A7A04">
        <w:rPr>
          <w:sz w:val="24"/>
          <w:szCs w:val="24"/>
        </w:rPr>
        <w:t>, Daniel Oliver Wade</w:t>
      </w:r>
      <w:r w:rsidRPr="006A7A04">
        <w:rPr>
          <w:sz w:val="24"/>
          <w:szCs w:val="24"/>
          <w:vertAlign w:val="superscript"/>
        </w:rPr>
        <w:t>34</w:t>
      </w:r>
      <w:r w:rsidRPr="006A7A04">
        <w:rPr>
          <w:sz w:val="24"/>
          <w:szCs w:val="24"/>
        </w:rPr>
        <w:t>, Elizabeth Prior Wade</w:t>
      </w:r>
      <w:r w:rsidRPr="006A7A04">
        <w:rPr>
          <w:sz w:val="24"/>
          <w:szCs w:val="24"/>
          <w:vertAlign w:val="superscript"/>
        </w:rPr>
        <w:t>35</w:t>
      </w:r>
      <w:r w:rsidRPr="006A7A04">
        <w:rPr>
          <w:sz w:val="24"/>
          <w:szCs w:val="24"/>
        </w:rPr>
        <w:t>, William Herbert Severance</w:t>
      </w:r>
      <w:r w:rsidRPr="006A7A04">
        <w:rPr>
          <w:sz w:val="24"/>
          <w:szCs w:val="24"/>
          <w:vertAlign w:val="superscript"/>
        </w:rPr>
        <w:t>36</w:t>
      </w:r>
      <w:r w:rsidRPr="006A7A04">
        <w:rPr>
          <w:sz w:val="24"/>
          <w:szCs w:val="24"/>
        </w:rPr>
        <w:t>, Elizabeth Annie Severance</w:t>
      </w:r>
      <w:r w:rsidRPr="006A7A04">
        <w:rPr>
          <w:sz w:val="24"/>
          <w:szCs w:val="24"/>
          <w:vertAlign w:val="superscript"/>
        </w:rPr>
        <w:t>37</w:t>
      </w:r>
      <w:r w:rsidRPr="006A7A04">
        <w:rPr>
          <w:sz w:val="24"/>
          <w:szCs w:val="24"/>
        </w:rPr>
        <w:t>, Mildred Anna Gladding</w:t>
      </w:r>
      <w:r w:rsidRPr="006A7A04">
        <w:rPr>
          <w:sz w:val="24"/>
          <w:szCs w:val="24"/>
          <w:vertAlign w:val="superscript"/>
        </w:rPr>
        <w:t>38</w:t>
      </w:r>
      <w:r w:rsidRPr="006A7A04">
        <w:rPr>
          <w:sz w:val="24"/>
          <w:szCs w:val="24"/>
        </w:rPr>
        <w:t>, David Lawrence Grinnell</w:t>
      </w:r>
      <w:r w:rsidRPr="006A7A04">
        <w:rPr>
          <w:sz w:val="24"/>
          <w:szCs w:val="24"/>
          <w:vertAlign w:val="superscript"/>
        </w:rPr>
        <w:t>39</w:t>
      </w:r>
      <w:r w:rsidRPr="006A7A04">
        <w:rPr>
          <w:sz w:val="24"/>
          <w:szCs w:val="24"/>
        </w:rPr>
        <w:t xml:space="preserve">) </w:t>
      </w:r>
    </w:p>
    <w:p w:rsidR="0078501F" w:rsidRPr="006A7A04" w:rsidRDefault="0078501F" w:rsidP="0078501F">
      <w:pPr>
        <w:jc w:val="both"/>
        <w:rPr>
          <w:b/>
          <w:bCs/>
          <w:sz w:val="24"/>
          <w:szCs w:val="24"/>
          <w:u w:val="single"/>
        </w:rPr>
      </w:pPr>
    </w:p>
    <w:p w:rsidR="0078501F" w:rsidRPr="006A7A04" w:rsidRDefault="0078501F" w:rsidP="0078501F">
      <w:pPr>
        <w:jc w:val="both"/>
        <w:rPr>
          <w:b/>
          <w:bCs/>
          <w:sz w:val="24"/>
          <w:szCs w:val="24"/>
          <w:u w:val="single"/>
        </w:rPr>
      </w:pPr>
      <w:r w:rsidRPr="006A7A04">
        <w:rPr>
          <w:b/>
          <w:bCs/>
          <w:sz w:val="24"/>
          <w:szCs w:val="24"/>
          <w:u w:val="single"/>
        </w:rPr>
        <w:t xml:space="preserve">The House of </w:t>
      </w:r>
      <w:proofErr w:type="spellStart"/>
      <w:r w:rsidRPr="006A7A04">
        <w:rPr>
          <w:b/>
          <w:bCs/>
          <w:sz w:val="24"/>
          <w:szCs w:val="24"/>
          <w:u w:val="single"/>
        </w:rPr>
        <w:t>Alpin</w:t>
      </w:r>
      <w:proofErr w:type="spellEnd"/>
      <w:r w:rsidRPr="006A7A04">
        <w:rPr>
          <w:b/>
          <w:bCs/>
          <w:sz w:val="24"/>
          <w:szCs w:val="24"/>
          <w:u w:val="single"/>
        </w:rPr>
        <w:t xml:space="preserve"> (848-1034)</w:t>
      </w:r>
    </w:p>
    <w:p w:rsidR="0078501F" w:rsidRPr="006A7A04" w:rsidRDefault="0098624E" w:rsidP="0078501F">
      <w:pPr>
        <w:jc w:val="both"/>
        <w:rPr>
          <w:sz w:val="24"/>
          <w:szCs w:val="24"/>
          <w:vertAlign w:val="superscript"/>
        </w:rPr>
      </w:pPr>
      <w:r w:rsidRPr="006A7A04">
        <w:rPr>
          <w:noProof/>
          <w:sz w:val="24"/>
          <w:szCs w:val="24"/>
        </w:rPr>
        <w:drawing>
          <wp:anchor distT="0" distB="0" distL="114300" distR="114300" simplePos="0" relativeHeight="251661312" behindDoc="1" locked="0" layoutInCell="1" allowOverlap="1">
            <wp:simplePos x="0" y="0"/>
            <wp:positionH relativeFrom="column">
              <wp:posOffset>4667250</wp:posOffset>
            </wp:positionH>
            <wp:positionV relativeFrom="paragraph">
              <wp:posOffset>306705</wp:posOffset>
            </wp:positionV>
            <wp:extent cx="1276350" cy="1905000"/>
            <wp:effectExtent l="19050" t="0" r="0" b="0"/>
            <wp:wrapTight wrapText="bothSides">
              <wp:wrapPolygon edited="0">
                <wp:start x="-322" y="0"/>
                <wp:lineTo x="-322" y="21384"/>
                <wp:lineTo x="21600" y="21384"/>
                <wp:lineTo x="21600" y="0"/>
                <wp:lineTo x="-32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905000"/>
                    </a:xfrm>
                    <a:prstGeom prst="rect">
                      <a:avLst/>
                    </a:prstGeom>
                    <a:noFill/>
                    <a:ln>
                      <a:noFill/>
                    </a:ln>
                  </pic:spPr>
                </pic:pic>
              </a:graphicData>
            </a:graphic>
          </wp:anchor>
        </w:drawing>
      </w:r>
      <w:r w:rsidR="0078501F" w:rsidRPr="006A7A04">
        <w:rPr>
          <w:sz w:val="24"/>
          <w:szCs w:val="24"/>
        </w:rPr>
        <w:t xml:space="preserve">Kenneth I </w:t>
      </w:r>
      <w:proofErr w:type="spellStart"/>
      <w:r w:rsidR="0078501F" w:rsidRPr="006A7A04">
        <w:rPr>
          <w:sz w:val="24"/>
          <w:szCs w:val="24"/>
        </w:rPr>
        <w:t>MacAlpin</w:t>
      </w:r>
      <w:proofErr w:type="spellEnd"/>
      <w:r w:rsidR="0078501F" w:rsidRPr="006A7A04">
        <w:rPr>
          <w:sz w:val="24"/>
          <w:szCs w:val="24"/>
        </w:rPr>
        <w:t xml:space="preserve"> (</w:t>
      </w:r>
      <w:proofErr w:type="spellStart"/>
      <w:r w:rsidR="0078501F" w:rsidRPr="006A7A04">
        <w:rPr>
          <w:sz w:val="24"/>
          <w:szCs w:val="24"/>
        </w:rPr>
        <w:t>Cináed</w:t>
      </w:r>
      <w:proofErr w:type="spellEnd"/>
      <w:r w:rsidR="0078501F" w:rsidRPr="006A7A04">
        <w:rPr>
          <w:sz w:val="24"/>
          <w:szCs w:val="24"/>
        </w:rPr>
        <w:t xml:space="preserve"> </w:t>
      </w:r>
      <w:proofErr w:type="spellStart"/>
      <w:r w:rsidR="0078501F" w:rsidRPr="006A7A04">
        <w:rPr>
          <w:sz w:val="24"/>
          <w:szCs w:val="24"/>
        </w:rPr>
        <w:t>mac</w:t>
      </w:r>
      <w:proofErr w:type="spellEnd"/>
      <w:r w:rsidR="0078501F" w:rsidRPr="006A7A04">
        <w:rPr>
          <w:sz w:val="24"/>
          <w:szCs w:val="24"/>
        </w:rPr>
        <w:t xml:space="preserve"> </w:t>
      </w:r>
      <w:proofErr w:type="spellStart"/>
      <w:r w:rsidR="0078501F" w:rsidRPr="006A7A04">
        <w:rPr>
          <w:sz w:val="24"/>
          <w:szCs w:val="24"/>
        </w:rPr>
        <w:t>Ailpin</w:t>
      </w:r>
      <w:proofErr w:type="spellEnd"/>
      <w:r w:rsidR="0078501F" w:rsidRPr="006A7A04">
        <w:rPr>
          <w:sz w:val="24"/>
          <w:szCs w:val="24"/>
        </w:rPr>
        <w:t xml:space="preserve">) reigned from 843/8, the assumed founding of the State, until 13 </w:t>
      </w:r>
      <w:proofErr w:type="spellStart"/>
      <w:r w:rsidR="0078501F" w:rsidRPr="006A7A04">
        <w:rPr>
          <w:sz w:val="24"/>
          <w:szCs w:val="24"/>
        </w:rPr>
        <w:t>Februay</w:t>
      </w:r>
      <w:proofErr w:type="spellEnd"/>
      <w:r w:rsidR="0078501F" w:rsidRPr="006A7A04">
        <w:rPr>
          <w:sz w:val="24"/>
          <w:szCs w:val="24"/>
        </w:rPr>
        <w:t xml:space="preserve"> 858.  The descendants of Kenneth </w:t>
      </w:r>
      <w:proofErr w:type="spellStart"/>
      <w:r w:rsidR="0078501F" w:rsidRPr="006A7A04">
        <w:rPr>
          <w:sz w:val="24"/>
          <w:szCs w:val="24"/>
        </w:rPr>
        <w:t>MacAlpin</w:t>
      </w:r>
      <w:proofErr w:type="spellEnd"/>
      <w:r w:rsidR="0078501F" w:rsidRPr="006A7A04">
        <w:rPr>
          <w:sz w:val="24"/>
          <w:szCs w:val="24"/>
        </w:rPr>
        <w:t xml:space="preserve"> were divided into two branches; the crown would alternate between the two, the death of a king from one branch often hastened by war or assassination by a pretender from the other.  Malcolm II was the last king of the House of </w:t>
      </w:r>
      <w:proofErr w:type="spellStart"/>
      <w:r w:rsidR="0078501F" w:rsidRPr="006A7A04">
        <w:rPr>
          <w:sz w:val="24"/>
          <w:szCs w:val="24"/>
        </w:rPr>
        <w:t>Alpin</w:t>
      </w:r>
      <w:proofErr w:type="spellEnd"/>
      <w:r w:rsidR="0078501F" w:rsidRPr="006A7A04">
        <w:rPr>
          <w:sz w:val="24"/>
          <w:szCs w:val="24"/>
        </w:rPr>
        <w:t xml:space="preserve">; in his reign, he successfully crushed all opposition to him and, having no sons, was able to pass the crown to his daughter’s son, Duncan I, who inaugurated the House of Dunkeld.  The Kings during this period were Kenneth I </w:t>
      </w:r>
      <w:proofErr w:type="spellStart"/>
      <w:r w:rsidR="0078501F" w:rsidRPr="006A7A04">
        <w:rPr>
          <w:sz w:val="24"/>
          <w:szCs w:val="24"/>
        </w:rPr>
        <w:t>MacAlpin</w:t>
      </w:r>
      <w:proofErr w:type="spellEnd"/>
      <w:r w:rsidR="0078501F" w:rsidRPr="006A7A04">
        <w:rPr>
          <w:sz w:val="24"/>
          <w:szCs w:val="24"/>
        </w:rPr>
        <w:t xml:space="preserve">, 843/848-13 February 858; Donald I, 858-13 Apr 862; Constantine I ,862-877; </w:t>
      </w:r>
      <w:proofErr w:type="spellStart"/>
      <w:r w:rsidR="0078501F" w:rsidRPr="006A7A04">
        <w:rPr>
          <w:sz w:val="24"/>
          <w:szCs w:val="24"/>
        </w:rPr>
        <w:t>Áed</w:t>
      </w:r>
      <w:proofErr w:type="spellEnd"/>
      <w:r w:rsidR="0078501F" w:rsidRPr="006A7A04">
        <w:rPr>
          <w:sz w:val="24"/>
          <w:szCs w:val="24"/>
        </w:rPr>
        <w:t xml:space="preserve">, 877-878; </w:t>
      </w:r>
      <w:proofErr w:type="spellStart"/>
      <w:r w:rsidR="0078501F" w:rsidRPr="006A7A04">
        <w:rPr>
          <w:sz w:val="24"/>
          <w:szCs w:val="24"/>
        </w:rPr>
        <w:t>Giric</w:t>
      </w:r>
      <w:proofErr w:type="spellEnd"/>
      <w:r w:rsidR="0078501F" w:rsidRPr="006A7A04">
        <w:rPr>
          <w:sz w:val="24"/>
          <w:szCs w:val="24"/>
        </w:rPr>
        <w:t xml:space="preserve">, 878-889; </w:t>
      </w:r>
      <w:proofErr w:type="spellStart"/>
      <w:r w:rsidR="0078501F" w:rsidRPr="006A7A04">
        <w:rPr>
          <w:sz w:val="24"/>
          <w:szCs w:val="24"/>
        </w:rPr>
        <w:t>Eochaid</w:t>
      </w:r>
      <w:proofErr w:type="spellEnd"/>
      <w:r w:rsidR="0078501F" w:rsidRPr="006A7A04">
        <w:rPr>
          <w:sz w:val="24"/>
          <w:szCs w:val="24"/>
        </w:rPr>
        <w:t xml:space="preserve">, 878-889?; Donald II, 889-900; Constantine II, 900-943; Malcolm I; </w:t>
      </w:r>
      <w:proofErr w:type="spellStart"/>
      <w:r w:rsidR="0078501F" w:rsidRPr="006A7A04">
        <w:rPr>
          <w:sz w:val="24"/>
          <w:szCs w:val="24"/>
        </w:rPr>
        <w:t>Indulf</w:t>
      </w:r>
      <w:proofErr w:type="spellEnd"/>
      <w:r w:rsidR="0078501F" w:rsidRPr="006A7A04">
        <w:rPr>
          <w:sz w:val="24"/>
          <w:szCs w:val="24"/>
        </w:rPr>
        <w:t>; Dub/</w:t>
      </w:r>
      <w:proofErr w:type="spellStart"/>
      <w:r w:rsidR="0078501F" w:rsidRPr="006A7A04">
        <w:rPr>
          <w:sz w:val="24"/>
          <w:szCs w:val="24"/>
        </w:rPr>
        <w:t>Dubh</w:t>
      </w:r>
      <w:proofErr w:type="spellEnd"/>
      <w:r w:rsidR="0078501F" w:rsidRPr="006A7A04">
        <w:rPr>
          <w:sz w:val="24"/>
          <w:szCs w:val="24"/>
        </w:rPr>
        <w:t xml:space="preserve"> or Duff, 962-967; </w:t>
      </w:r>
      <w:proofErr w:type="spellStart"/>
      <w:r w:rsidR="0078501F" w:rsidRPr="006A7A04">
        <w:rPr>
          <w:sz w:val="24"/>
          <w:szCs w:val="24"/>
        </w:rPr>
        <w:t>Cuilén</w:t>
      </w:r>
      <w:proofErr w:type="spellEnd"/>
      <w:r w:rsidR="0078501F" w:rsidRPr="006A7A04">
        <w:rPr>
          <w:sz w:val="24"/>
          <w:szCs w:val="24"/>
        </w:rPr>
        <w:t xml:space="preserve">, 967-971, </w:t>
      </w:r>
      <w:proofErr w:type="spellStart"/>
      <w:r w:rsidR="0078501F" w:rsidRPr="006A7A04">
        <w:rPr>
          <w:sz w:val="24"/>
          <w:szCs w:val="24"/>
        </w:rPr>
        <w:t>Amlaib</w:t>
      </w:r>
      <w:proofErr w:type="spellEnd"/>
      <w:r w:rsidR="0078501F" w:rsidRPr="006A7A04">
        <w:rPr>
          <w:sz w:val="24"/>
          <w:szCs w:val="24"/>
        </w:rPr>
        <w:t>. 973-977; Kenneth II, 971-995; Constantine III, 995-997; Kenneth III, 997-25 Mar 1005; Malcolm II, 1005-1034.</w:t>
      </w:r>
      <w:r w:rsidR="0078501F" w:rsidRPr="006A7A04">
        <w:rPr>
          <w:sz w:val="24"/>
          <w:szCs w:val="24"/>
          <w:vertAlign w:val="superscript"/>
        </w:rPr>
        <w:t>8</w:t>
      </w:r>
    </w:p>
    <w:p w:rsidR="00E24629" w:rsidRDefault="00E24629" w:rsidP="0078501F">
      <w:pPr>
        <w:jc w:val="both"/>
        <w:rPr>
          <w:b/>
          <w:bCs/>
          <w:sz w:val="24"/>
          <w:szCs w:val="24"/>
          <w:u w:val="single"/>
        </w:rPr>
      </w:pPr>
    </w:p>
    <w:p w:rsidR="0078501F" w:rsidRPr="006A7A04" w:rsidRDefault="0078501F" w:rsidP="0078501F">
      <w:pPr>
        <w:jc w:val="both"/>
        <w:rPr>
          <w:b/>
          <w:bCs/>
          <w:sz w:val="24"/>
          <w:szCs w:val="24"/>
          <w:u w:val="single"/>
        </w:rPr>
      </w:pPr>
      <w:r w:rsidRPr="006A7A04">
        <w:rPr>
          <w:b/>
          <w:bCs/>
          <w:sz w:val="24"/>
          <w:szCs w:val="24"/>
          <w:u w:val="single"/>
        </w:rPr>
        <w:t>The Rest of Europe</w:t>
      </w:r>
    </w:p>
    <w:p w:rsidR="0078501F" w:rsidRPr="006A7A04" w:rsidRDefault="0078501F" w:rsidP="0078501F">
      <w:pPr>
        <w:jc w:val="both"/>
        <w:rPr>
          <w:sz w:val="24"/>
          <w:szCs w:val="24"/>
          <w:vertAlign w:val="superscript"/>
        </w:rPr>
      </w:pPr>
      <w:r w:rsidRPr="006A7A04">
        <w:rPr>
          <w:noProof/>
          <w:sz w:val="24"/>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382270</wp:posOffset>
            </wp:positionV>
            <wp:extent cx="1143000" cy="2047875"/>
            <wp:effectExtent l="19050" t="0" r="0" b="0"/>
            <wp:wrapThrough wrapText="bothSides">
              <wp:wrapPolygon edited="0">
                <wp:start x="-360" y="0"/>
                <wp:lineTo x="-360" y="21500"/>
                <wp:lineTo x="21600" y="21500"/>
                <wp:lineTo x="21600" y="0"/>
                <wp:lineTo x="-360" y="0"/>
              </wp:wrapPolygon>
            </wp:wrapThrough>
            <wp:docPr id="4"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2047875"/>
                    </a:xfrm>
                    <a:prstGeom prst="rect">
                      <a:avLst/>
                    </a:prstGeom>
                  </pic:spPr>
                </pic:pic>
              </a:graphicData>
            </a:graphic>
          </wp:anchor>
        </w:drawing>
      </w:r>
      <w:r w:rsidRPr="006A7A04">
        <w:rPr>
          <w:sz w:val="24"/>
          <w:szCs w:val="24"/>
        </w:rPr>
        <w:t xml:space="preserve">Charlemagne, King of the Franks, 768-814, King of the </w:t>
      </w:r>
      <w:proofErr w:type="spellStart"/>
      <w:r w:rsidRPr="006A7A04">
        <w:rPr>
          <w:sz w:val="24"/>
          <w:szCs w:val="24"/>
        </w:rPr>
        <w:t>Langobards</w:t>
      </w:r>
      <w:proofErr w:type="spellEnd"/>
      <w:r w:rsidRPr="006A7A04">
        <w:rPr>
          <w:sz w:val="24"/>
          <w:szCs w:val="24"/>
        </w:rPr>
        <w:t xml:space="preserve">, 773-814, Emperor of the Romans, 800-814, had reigned and died at Aachen 28 January 814 and was buried at Aix-la-Chapelle, just 34 years before Kenneth I </w:t>
      </w:r>
      <w:proofErr w:type="spellStart"/>
      <w:r w:rsidRPr="006A7A04">
        <w:rPr>
          <w:sz w:val="24"/>
          <w:szCs w:val="24"/>
        </w:rPr>
        <w:t>MacAlpin</w:t>
      </w:r>
      <w:proofErr w:type="spellEnd"/>
      <w:r w:rsidRPr="006A7A04">
        <w:rPr>
          <w:sz w:val="24"/>
          <w:szCs w:val="24"/>
        </w:rPr>
        <w:t xml:space="preserve"> founded the State of Scotland (Gaelic </w:t>
      </w:r>
      <w:r w:rsidRPr="006A7A04">
        <w:rPr>
          <w:i/>
          <w:iCs/>
          <w:sz w:val="24"/>
          <w:szCs w:val="24"/>
        </w:rPr>
        <w:t>Alba</w:t>
      </w:r>
      <w:r w:rsidRPr="006A7A04">
        <w:rPr>
          <w:sz w:val="24"/>
          <w:szCs w:val="24"/>
        </w:rPr>
        <w:t xml:space="preserve">).  His son </w:t>
      </w:r>
      <w:proofErr w:type="spellStart"/>
      <w:r w:rsidRPr="006A7A04">
        <w:rPr>
          <w:sz w:val="24"/>
          <w:szCs w:val="24"/>
        </w:rPr>
        <w:t>Pépin</w:t>
      </w:r>
      <w:proofErr w:type="spellEnd"/>
      <w:r w:rsidRPr="006A7A04">
        <w:rPr>
          <w:sz w:val="24"/>
          <w:szCs w:val="24"/>
        </w:rPr>
        <w:t xml:space="preserve"> (or Pippin), King of Italy, 781-810, was born April 773 and died at Milan 8 July 810.  </w:t>
      </w:r>
      <w:proofErr w:type="spellStart"/>
      <w:r w:rsidRPr="006A7A04">
        <w:rPr>
          <w:sz w:val="24"/>
          <w:szCs w:val="24"/>
        </w:rPr>
        <w:t>Pépin’s</w:t>
      </w:r>
      <w:proofErr w:type="spellEnd"/>
      <w:r w:rsidRPr="006A7A04">
        <w:rPr>
          <w:sz w:val="24"/>
          <w:szCs w:val="24"/>
        </w:rPr>
        <w:t xml:space="preserve"> son, Bernard, King of Italy, 812/13-817 was born about 797 and died 17 April 818.  His son, </w:t>
      </w:r>
      <w:proofErr w:type="spellStart"/>
      <w:r w:rsidRPr="006A7A04">
        <w:rPr>
          <w:sz w:val="24"/>
          <w:szCs w:val="24"/>
        </w:rPr>
        <w:t>Pépin</w:t>
      </w:r>
      <w:proofErr w:type="spellEnd"/>
      <w:r w:rsidRPr="006A7A04">
        <w:rPr>
          <w:sz w:val="24"/>
          <w:szCs w:val="24"/>
        </w:rPr>
        <w:t xml:space="preserve"> (or Pippin), Count near Paris, seigneur of </w:t>
      </w:r>
      <w:proofErr w:type="spellStart"/>
      <w:r w:rsidRPr="006A7A04">
        <w:rPr>
          <w:sz w:val="24"/>
          <w:szCs w:val="24"/>
        </w:rPr>
        <w:t>Péronne</w:t>
      </w:r>
      <w:proofErr w:type="spellEnd"/>
      <w:r w:rsidRPr="006A7A04">
        <w:rPr>
          <w:sz w:val="24"/>
          <w:szCs w:val="24"/>
        </w:rPr>
        <w:t xml:space="preserve"> and Saint-Quentin, was born in 815-818 and died after 840.  </w:t>
      </w:r>
      <w:proofErr w:type="spellStart"/>
      <w:r w:rsidRPr="006A7A04">
        <w:rPr>
          <w:sz w:val="24"/>
          <w:szCs w:val="24"/>
        </w:rPr>
        <w:t>Héribert</w:t>
      </w:r>
      <w:proofErr w:type="spellEnd"/>
      <w:r w:rsidRPr="006A7A04">
        <w:rPr>
          <w:sz w:val="24"/>
          <w:szCs w:val="24"/>
        </w:rPr>
        <w:t xml:space="preserve"> I, Count of </w:t>
      </w:r>
      <w:proofErr w:type="spellStart"/>
      <w:r w:rsidRPr="006A7A04">
        <w:rPr>
          <w:sz w:val="24"/>
          <w:szCs w:val="24"/>
        </w:rPr>
        <w:t>Vermandois</w:t>
      </w:r>
      <w:proofErr w:type="spellEnd"/>
      <w:r w:rsidRPr="006A7A04">
        <w:rPr>
          <w:sz w:val="24"/>
          <w:szCs w:val="24"/>
        </w:rPr>
        <w:t>, 896-900/906, Count of Soissons and lay-abbot of Saint-</w:t>
      </w:r>
      <w:proofErr w:type="spellStart"/>
      <w:r w:rsidRPr="006A7A04">
        <w:rPr>
          <w:sz w:val="24"/>
          <w:szCs w:val="24"/>
        </w:rPr>
        <w:t>Crépin</w:t>
      </w:r>
      <w:proofErr w:type="spellEnd"/>
      <w:r w:rsidRPr="006A7A04">
        <w:rPr>
          <w:sz w:val="24"/>
          <w:szCs w:val="24"/>
        </w:rPr>
        <w:t xml:space="preserve">, before 898-900/906, was born about 850 and was murdered 11 </w:t>
      </w:r>
      <w:r w:rsidRPr="006A7A04">
        <w:rPr>
          <w:sz w:val="24"/>
          <w:szCs w:val="24"/>
        </w:rPr>
        <w:lastRenderedPageBreak/>
        <w:t xml:space="preserve">June between 900 and 6 Nov 907.  </w:t>
      </w:r>
      <w:proofErr w:type="spellStart"/>
      <w:r w:rsidRPr="006A7A04">
        <w:rPr>
          <w:sz w:val="24"/>
          <w:szCs w:val="24"/>
        </w:rPr>
        <w:t>Héribert</w:t>
      </w:r>
      <w:proofErr w:type="spellEnd"/>
      <w:r w:rsidRPr="006A7A04">
        <w:rPr>
          <w:sz w:val="24"/>
          <w:szCs w:val="24"/>
        </w:rPr>
        <w:t xml:space="preserve"> II, Count of </w:t>
      </w:r>
      <w:proofErr w:type="spellStart"/>
      <w:r w:rsidRPr="006A7A04">
        <w:rPr>
          <w:sz w:val="24"/>
          <w:szCs w:val="24"/>
        </w:rPr>
        <w:t>Meaux</w:t>
      </w:r>
      <w:proofErr w:type="spellEnd"/>
      <w:r w:rsidRPr="006A7A04">
        <w:rPr>
          <w:sz w:val="24"/>
          <w:szCs w:val="24"/>
        </w:rPr>
        <w:t xml:space="preserve">, Soissons, and </w:t>
      </w:r>
      <w:proofErr w:type="spellStart"/>
      <w:r w:rsidRPr="006A7A04">
        <w:rPr>
          <w:sz w:val="24"/>
          <w:szCs w:val="24"/>
        </w:rPr>
        <w:t>Vermandois</w:t>
      </w:r>
      <w:proofErr w:type="spellEnd"/>
      <w:r w:rsidRPr="006A7A04">
        <w:rPr>
          <w:sz w:val="24"/>
          <w:szCs w:val="24"/>
        </w:rPr>
        <w:t xml:space="preserve"> and lay-abbot of Saint-</w:t>
      </w:r>
      <w:proofErr w:type="spellStart"/>
      <w:r w:rsidRPr="006A7A04">
        <w:rPr>
          <w:sz w:val="24"/>
          <w:szCs w:val="24"/>
        </w:rPr>
        <w:t>Crépin</w:t>
      </w:r>
      <w:proofErr w:type="spellEnd"/>
      <w:r w:rsidRPr="006A7A04">
        <w:rPr>
          <w:sz w:val="24"/>
          <w:szCs w:val="24"/>
        </w:rPr>
        <w:t xml:space="preserve"> and Saint-</w:t>
      </w:r>
      <w:proofErr w:type="spellStart"/>
      <w:r w:rsidRPr="006A7A04">
        <w:rPr>
          <w:sz w:val="24"/>
          <w:szCs w:val="24"/>
        </w:rPr>
        <w:t>Médard</w:t>
      </w:r>
      <w:proofErr w:type="spellEnd"/>
      <w:r w:rsidRPr="006A7A04">
        <w:rPr>
          <w:sz w:val="24"/>
          <w:szCs w:val="24"/>
        </w:rPr>
        <w:t xml:space="preserve">, 900/907-943, was born about 880 and dies 23 February 943.  Robert, Count of Meaux, 946-after 966 probably died after 19 June 966.  His daughter, </w:t>
      </w:r>
      <w:proofErr w:type="spellStart"/>
      <w:r w:rsidRPr="006A7A04">
        <w:rPr>
          <w:sz w:val="24"/>
          <w:szCs w:val="24"/>
        </w:rPr>
        <w:t>Adéle</w:t>
      </w:r>
      <w:proofErr w:type="spellEnd"/>
      <w:r w:rsidRPr="006A7A04">
        <w:rPr>
          <w:sz w:val="24"/>
          <w:szCs w:val="24"/>
        </w:rPr>
        <w:t xml:space="preserve"> of Troyes, married </w:t>
      </w:r>
      <w:proofErr w:type="spellStart"/>
      <w:r w:rsidRPr="006A7A04">
        <w:rPr>
          <w:sz w:val="24"/>
          <w:szCs w:val="24"/>
        </w:rPr>
        <w:t>Geoffroi</w:t>
      </w:r>
      <w:proofErr w:type="spellEnd"/>
      <w:r w:rsidRPr="006A7A04">
        <w:rPr>
          <w:sz w:val="24"/>
          <w:szCs w:val="24"/>
        </w:rPr>
        <w:t xml:space="preserve"> I </w:t>
      </w:r>
      <w:proofErr w:type="spellStart"/>
      <w:r w:rsidRPr="006A7A04">
        <w:rPr>
          <w:sz w:val="24"/>
          <w:szCs w:val="24"/>
        </w:rPr>
        <w:t>Grisegonelle</w:t>
      </w:r>
      <w:proofErr w:type="spellEnd"/>
      <w:r w:rsidRPr="006A7A04">
        <w:rPr>
          <w:sz w:val="24"/>
          <w:szCs w:val="24"/>
        </w:rPr>
        <w:t xml:space="preserve">, Count of Anjou, 958/960-987; </w:t>
      </w:r>
      <w:proofErr w:type="spellStart"/>
      <w:r w:rsidRPr="006A7A04">
        <w:rPr>
          <w:sz w:val="24"/>
          <w:szCs w:val="24"/>
        </w:rPr>
        <w:t>Geoffroi</w:t>
      </w:r>
      <w:proofErr w:type="spellEnd"/>
      <w:r w:rsidRPr="006A7A04">
        <w:rPr>
          <w:sz w:val="24"/>
          <w:szCs w:val="24"/>
        </w:rPr>
        <w:t xml:space="preserve"> I, Count of Anjou was slain in battle at </w:t>
      </w:r>
      <w:proofErr w:type="spellStart"/>
      <w:r w:rsidRPr="006A7A04">
        <w:rPr>
          <w:sz w:val="24"/>
          <w:szCs w:val="24"/>
        </w:rPr>
        <w:t>Marçon</w:t>
      </w:r>
      <w:proofErr w:type="spellEnd"/>
      <w:r w:rsidRPr="006A7A04">
        <w:rPr>
          <w:sz w:val="24"/>
          <w:szCs w:val="24"/>
        </w:rPr>
        <w:t xml:space="preserve"> 21 July 987.  Their daughter, Ermengarde of Anjou, married Conan I, Duke of Brittany, Prince of the Bretons.  He was slain at the 2</w:t>
      </w:r>
      <w:r w:rsidRPr="006A7A04">
        <w:rPr>
          <w:sz w:val="24"/>
          <w:szCs w:val="24"/>
          <w:vertAlign w:val="superscript"/>
        </w:rPr>
        <w:t>nd</w:t>
      </w:r>
      <w:r w:rsidRPr="006A7A04">
        <w:rPr>
          <w:sz w:val="24"/>
          <w:szCs w:val="24"/>
        </w:rPr>
        <w:t xml:space="preserve"> Battle of </w:t>
      </w:r>
      <w:proofErr w:type="spellStart"/>
      <w:r w:rsidRPr="006A7A04">
        <w:rPr>
          <w:sz w:val="24"/>
          <w:szCs w:val="24"/>
        </w:rPr>
        <w:t>Conquereuil</w:t>
      </w:r>
      <w:proofErr w:type="spellEnd"/>
      <w:r w:rsidRPr="006A7A04">
        <w:rPr>
          <w:sz w:val="24"/>
          <w:szCs w:val="24"/>
        </w:rPr>
        <w:t xml:space="preserve"> near Nantes 27 June 992.  Their daughter, Judith of Brittany, married Richard II, Duke of Normandy, 996-1026; he died at </w:t>
      </w:r>
      <w:proofErr w:type="spellStart"/>
      <w:r w:rsidRPr="006A7A04">
        <w:rPr>
          <w:sz w:val="24"/>
          <w:szCs w:val="24"/>
        </w:rPr>
        <w:t>Fécamp</w:t>
      </w:r>
      <w:proofErr w:type="spellEnd"/>
      <w:r w:rsidRPr="006A7A04">
        <w:rPr>
          <w:sz w:val="24"/>
          <w:szCs w:val="24"/>
        </w:rPr>
        <w:t xml:space="preserve"> 23 August 1026.  They had two son: Richard III, Duke of Normandy, 1026-1027 who died 5 (or 6) August 1027; and Robert I </w:t>
      </w:r>
      <w:r w:rsidRPr="006A7A04">
        <w:rPr>
          <w:i/>
          <w:iCs/>
          <w:sz w:val="24"/>
          <w:szCs w:val="24"/>
        </w:rPr>
        <w:t>the Magnificent</w:t>
      </w:r>
      <w:r w:rsidRPr="006A7A04">
        <w:rPr>
          <w:sz w:val="24"/>
          <w:szCs w:val="24"/>
        </w:rPr>
        <w:t xml:space="preserve">, Count of </w:t>
      </w:r>
      <w:proofErr w:type="spellStart"/>
      <w:r w:rsidRPr="006A7A04">
        <w:rPr>
          <w:sz w:val="24"/>
          <w:szCs w:val="24"/>
        </w:rPr>
        <w:t>Hiémois</w:t>
      </w:r>
      <w:proofErr w:type="spellEnd"/>
      <w:r w:rsidRPr="006A7A04">
        <w:rPr>
          <w:sz w:val="24"/>
          <w:szCs w:val="24"/>
        </w:rPr>
        <w:t xml:space="preserve">, 1026, Duke of Normandy, 1027-1035.  By his mistress, </w:t>
      </w:r>
      <w:proofErr w:type="spellStart"/>
      <w:r w:rsidRPr="006A7A04">
        <w:rPr>
          <w:sz w:val="24"/>
          <w:szCs w:val="24"/>
        </w:rPr>
        <w:t>Arlette</w:t>
      </w:r>
      <w:proofErr w:type="spellEnd"/>
      <w:r w:rsidRPr="006A7A04">
        <w:rPr>
          <w:sz w:val="24"/>
          <w:szCs w:val="24"/>
        </w:rPr>
        <w:t xml:space="preserve"> (or </w:t>
      </w:r>
      <w:proofErr w:type="spellStart"/>
      <w:r w:rsidRPr="006A7A04">
        <w:rPr>
          <w:sz w:val="24"/>
          <w:szCs w:val="24"/>
        </w:rPr>
        <w:t>Herleve</w:t>
      </w:r>
      <w:proofErr w:type="spellEnd"/>
      <w:r w:rsidRPr="006A7A04">
        <w:rPr>
          <w:sz w:val="24"/>
          <w:szCs w:val="24"/>
        </w:rPr>
        <w:t>), he had one illegitimate son.</w:t>
      </w:r>
      <w:r w:rsidRPr="006A7A04">
        <w:rPr>
          <w:sz w:val="24"/>
          <w:szCs w:val="24"/>
          <w:vertAlign w:val="superscript"/>
        </w:rPr>
        <w:t>9</w:t>
      </w:r>
    </w:p>
    <w:p w:rsidR="0078501F" w:rsidRPr="006A7A04" w:rsidRDefault="0078501F" w:rsidP="0078501F">
      <w:pPr>
        <w:pStyle w:val="NoSpacing"/>
        <w:jc w:val="both"/>
        <w:rPr>
          <w:sz w:val="24"/>
          <w:szCs w:val="24"/>
        </w:rPr>
      </w:pPr>
      <w:r w:rsidRPr="006A7A04">
        <w:rPr>
          <w:sz w:val="24"/>
          <w:szCs w:val="24"/>
        </w:rPr>
        <w:t xml:space="preserve">The Frankish dynasties during this period consisted of the Carolingian dynasty (843-888): Charles the Bald, Louis the </w:t>
      </w:r>
      <w:proofErr w:type="spellStart"/>
      <w:r w:rsidRPr="006A7A04">
        <w:rPr>
          <w:sz w:val="24"/>
          <w:szCs w:val="24"/>
        </w:rPr>
        <w:t>Stammerer</w:t>
      </w:r>
      <w:proofErr w:type="spellEnd"/>
      <w:r w:rsidRPr="006A7A04">
        <w:rPr>
          <w:sz w:val="24"/>
          <w:szCs w:val="24"/>
        </w:rPr>
        <w:t xml:space="preserve">, Louis III, </w:t>
      </w:r>
      <w:proofErr w:type="spellStart"/>
      <w:r w:rsidRPr="006A7A04">
        <w:rPr>
          <w:sz w:val="24"/>
          <w:szCs w:val="24"/>
        </w:rPr>
        <w:t>Carloman</w:t>
      </w:r>
      <w:proofErr w:type="spellEnd"/>
      <w:r w:rsidRPr="006A7A04">
        <w:rPr>
          <w:sz w:val="24"/>
          <w:szCs w:val="24"/>
        </w:rPr>
        <w:t xml:space="preserve"> II and Charles the Fat; the </w:t>
      </w:r>
      <w:proofErr w:type="spellStart"/>
      <w:r w:rsidRPr="006A7A04">
        <w:rPr>
          <w:sz w:val="24"/>
          <w:szCs w:val="24"/>
        </w:rPr>
        <w:t>Robertian</w:t>
      </w:r>
      <w:proofErr w:type="spellEnd"/>
      <w:r w:rsidRPr="006A7A04">
        <w:rPr>
          <w:sz w:val="24"/>
          <w:szCs w:val="24"/>
        </w:rPr>
        <w:t xml:space="preserve"> dynasty (888-898): </w:t>
      </w:r>
      <w:proofErr w:type="spellStart"/>
      <w:r w:rsidRPr="006A7A04">
        <w:rPr>
          <w:sz w:val="24"/>
          <w:szCs w:val="24"/>
        </w:rPr>
        <w:t>Odo</w:t>
      </w:r>
      <w:proofErr w:type="spellEnd"/>
      <w:r w:rsidRPr="006A7A04">
        <w:rPr>
          <w:sz w:val="24"/>
          <w:szCs w:val="24"/>
        </w:rPr>
        <w:t xml:space="preserve"> of Pari; the Carolingian dynasty (898-922): Charles the Simple; the </w:t>
      </w:r>
      <w:proofErr w:type="spellStart"/>
      <w:r w:rsidRPr="006A7A04">
        <w:rPr>
          <w:sz w:val="24"/>
          <w:szCs w:val="24"/>
        </w:rPr>
        <w:t>Robertian</w:t>
      </w:r>
      <w:proofErr w:type="spellEnd"/>
      <w:r w:rsidRPr="006A7A04">
        <w:rPr>
          <w:sz w:val="24"/>
          <w:szCs w:val="24"/>
        </w:rPr>
        <w:t xml:space="preserve"> dynasty (922-923: Robert I; the </w:t>
      </w:r>
      <w:proofErr w:type="spellStart"/>
      <w:r w:rsidRPr="006A7A04">
        <w:rPr>
          <w:sz w:val="24"/>
          <w:szCs w:val="24"/>
        </w:rPr>
        <w:t>Bosonid</w:t>
      </w:r>
      <w:proofErr w:type="spellEnd"/>
      <w:r w:rsidRPr="006A7A04">
        <w:rPr>
          <w:sz w:val="24"/>
          <w:szCs w:val="24"/>
        </w:rPr>
        <w:t xml:space="preserve"> Dynasty (923-936): Rudolph; the Carolingian dynasty (936-987): Louis IV of </w:t>
      </w:r>
      <w:proofErr w:type="spellStart"/>
      <w:r w:rsidRPr="006A7A04">
        <w:rPr>
          <w:sz w:val="24"/>
          <w:szCs w:val="24"/>
        </w:rPr>
        <w:t>Outremer</w:t>
      </w:r>
      <w:proofErr w:type="spellEnd"/>
      <w:r w:rsidRPr="006A7A04">
        <w:rPr>
          <w:sz w:val="24"/>
          <w:szCs w:val="24"/>
        </w:rPr>
        <w:t xml:space="preserve">, </w:t>
      </w:r>
      <w:proofErr w:type="spellStart"/>
      <w:r w:rsidRPr="006A7A04">
        <w:rPr>
          <w:sz w:val="24"/>
          <w:szCs w:val="24"/>
        </w:rPr>
        <w:t>Lothair</w:t>
      </w:r>
      <w:proofErr w:type="spellEnd"/>
      <w:r w:rsidRPr="006A7A04">
        <w:rPr>
          <w:sz w:val="24"/>
          <w:szCs w:val="24"/>
        </w:rPr>
        <w:t xml:space="preserve">, Louis V; the House of Capet 987-1060: Hugh Capet, Robert II the Pious, the Wise, and Henry I, son of Robert II.  </w:t>
      </w:r>
    </w:p>
    <w:p w:rsidR="00CB2D67" w:rsidRDefault="00DF5E36" w:rsidP="0078501F">
      <w:pPr>
        <w:jc w:val="both"/>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4610100</wp:posOffset>
            </wp:positionH>
            <wp:positionV relativeFrom="paragraph">
              <wp:posOffset>269875</wp:posOffset>
            </wp:positionV>
            <wp:extent cx="1495425" cy="1476375"/>
            <wp:effectExtent l="19050" t="0" r="9525" b="0"/>
            <wp:wrapThrough wrapText="bothSides">
              <wp:wrapPolygon edited="0">
                <wp:start x="-275" y="0"/>
                <wp:lineTo x="-275" y="21461"/>
                <wp:lineTo x="21738" y="21461"/>
                <wp:lineTo x="21738" y="0"/>
                <wp:lineTo x="-27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476375"/>
                    </a:xfrm>
                    <a:prstGeom prst="rect">
                      <a:avLst/>
                    </a:prstGeom>
                    <a:noFill/>
                    <a:ln>
                      <a:noFill/>
                    </a:ln>
                  </pic:spPr>
                </pic:pic>
              </a:graphicData>
            </a:graphic>
          </wp:anchor>
        </w:drawing>
      </w:r>
    </w:p>
    <w:p w:rsidR="00CB2D67" w:rsidRDefault="00CB2D67" w:rsidP="0078501F">
      <w:pPr>
        <w:jc w:val="both"/>
        <w:rPr>
          <w:sz w:val="24"/>
          <w:szCs w:val="24"/>
        </w:rPr>
      </w:pPr>
    </w:p>
    <w:p w:rsidR="0078501F" w:rsidRPr="006A7A04" w:rsidRDefault="0078501F" w:rsidP="0078501F">
      <w:pPr>
        <w:jc w:val="both"/>
        <w:rPr>
          <w:b/>
          <w:bCs/>
          <w:sz w:val="24"/>
          <w:szCs w:val="24"/>
          <w:u w:val="single"/>
        </w:rPr>
      </w:pPr>
      <w:r w:rsidRPr="006A7A04">
        <w:rPr>
          <w:b/>
          <w:bCs/>
          <w:sz w:val="24"/>
          <w:szCs w:val="24"/>
          <w:u w:val="single"/>
        </w:rPr>
        <w:t>The House of Dunkeld (1034-1286)</w:t>
      </w:r>
    </w:p>
    <w:p w:rsidR="0078501F" w:rsidRPr="006A7A04" w:rsidRDefault="0078501F" w:rsidP="0078501F">
      <w:pPr>
        <w:jc w:val="both"/>
        <w:rPr>
          <w:sz w:val="24"/>
          <w:szCs w:val="24"/>
          <w:vertAlign w:val="superscript"/>
        </w:rPr>
      </w:pPr>
      <w:r w:rsidRPr="006A7A04">
        <w:rPr>
          <w:sz w:val="24"/>
          <w:szCs w:val="24"/>
        </w:rPr>
        <w:t xml:space="preserve">Duncan succeeded to the throne of Scotland as the maternal grandson of Malcolm II.  He was also the heir general of </w:t>
      </w:r>
      <w:proofErr w:type="spellStart"/>
      <w:r w:rsidRPr="006A7A04">
        <w:rPr>
          <w:sz w:val="24"/>
          <w:szCs w:val="24"/>
        </w:rPr>
        <w:t>Malcoml</w:t>
      </w:r>
      <w:proofErr w:type="spellEnd"/>
      <w:r w:rsidRPr="006A7A04">
        <w:rPr>
          <w:sz w:val="24"/>
          <w:szCs w:val="24"/>
        </w:rPr>
        <w:t xml:space="preserve"> I, as his paternal grandfather, Duncan of </w:t>
      </w:r>
      <w:proofErr w:type="spellStart"/>
      <w:r w:rsidRPr="006A7A04">
        <w:rPr>
          <w:sz w:val="24"/>
          <w:szCs w:val="24"/>
        </w:rPr>
        <w:t>Atholl</w:t>
      </w:r>
      <w:proofErr w:type="spellEnd"/>
      <w:r w:rsidRPr="006A7A04">
        <w:rPr>
          <w:sz w:val="24"/>
          <w:szCs w:val="24"/>
        </w:rPr>
        <w:t xml:space="preserve"> was the third son of Malcolm I.  The House of Dunkeld was therefore closely related to the House of </w:t>
      </w:r>
      <w:proofErr w:type="spellStart"/>
      <w:r w:rsidRPr="006A7A04">
        <w:rPr>
          <w:sz w:val="24"/>
          <w:szCs w:val="24"/>
        </w:rPr>
        <w:t>Alpin</w:t>
      </w:r>
      <w:proofErr w:type="spellEnd"/>
      <w:r w:rsidRPr="006A7A04">
        <w:rPr>
          <w:sz w:val="24"/>
          <w:szCs w:val="24"/>
        </w:rPr>
        <w:t>.  Duncan was killed in battle by Macbeth; in a series of battles between 1057 and 1058, Duncan’s son Malcolm III defeated and killed Macbeth.  On Malcolm III’s death in battle, his brother Donald III, claimed the throne and expelled Malcolm III’s sons from Scotland.  After the death of Donald III, Duncan II, son of Malcolm III, ruled until Edgar, another son of Malcolm III, took possession of the throne.  Upon the death of Edgar, another of Malcolm III’s sons, Alexander I held the throne from 1107-1124.  At his death, the last of Malcolm III’s sons, David I reigned from 1124-1153.  After the reign of David I, the Scottish throne was passed according to rules of primogeniture, moving from father to son, or where not possible, brother to brother.  Hence, the grandson of David I, Malcolm IV reigned from 1153-1165; followed by another son of David I, William I who reigned from 1165-1214.  The Son of William I, Alexander II, ruled from 1214-1249 and his son, Alexander III, ruled from 1249-1286.</w:t>
      </w:r>
      <w:r w:rsidRPr="006A7A04">
        <w:rPr>
          <w:sz w:val="24"/>
          <w:szCs w:val="24"/>
          <w:vertAlign w:val="superscript"/>
        </w:rPr>
        <w:t>10</w:t>
      </w:r>
    </w:p>
    <w:p w:rsidR="0078501F" w:rsidRPr="006A7A04" w:rsidRDefault="0078501F" w:rsidP="0078501F">
      <w:pPr>
        <w:jc w:val="both"/>
        <w:rPr>
          <w:sz w:val="24"/>
          <w:szCs w:val="24"/>
          <w:vertAlign w:val="superscript"/>
        </w:rPr>
      </w:pPr>
    </w:p>
    <w:p w:rsidR="0078501F" w:rsidRPr="006A7A04" w:rsidRDefault="0078501F" w:rsidP="0078501F">
      <w:pPr>
        <w:jc w:val="both"/>
        <w:rPr>
          <w:b/>
          <w:bCs/>
          <w:sz w:val="24"/>
          <w:szCs w:val="24"/>
          <w:u w:val="single"/>
        </w:rPr>
      </w:pPr>
      <w:r w:rsidRPr="006A7A04">
        <w:rPr>
          <w:b/>
          <w:bCs/>
          <w:sz w:val="24"/>
          <w:szCs w:val="24"/>
          <w:u w:val="single"/>
        </w:rPr>
        <w:t>The Rest of Europe</w:t>
      </w:r>
    </w:p>
    <w:p w:rsidR="0078501F" w:rsidRPr="006A7A04" w:rsidRDefault="0078501F" w:rsidP="0078501F">
      <w:pPr>
        <w:jc w:val="both"/>
        <w:rPr>
          <w:sz w:val="24"/>
          <w:szCs w:val="24"/>
        </w:rPr>
      </w:pPr>
      <w:r w:rsidRPr="006A7A04">
        <w:rPr>
          <w:sz w:val="24"/>
          <w:szCs w:val="24"/>
        </w:rPr>
        <w:lastRenderedPageBreak/>
        <w:t xml:space="preserve">The illegitimate son of Robert I </w:t>
      </w:r>
      <w:r w:rsidRPr="006A7A04">
        <w:rPr>
          <w:i/>
          <w:iCs/>
          <w:sz w:val="24"/>
          <w:szCs w:val="24"/>
        </w:rPr>
        <w:t>the Magnificent</w:t>
      </w:r>
      <w:r w:rsidRPr="006A7A04">
        <w:rPr>
          <w:sz w:val="24"/>
          <w:szCs w:val="24"/>
        </w:rPr>
        <w:t xml:space="preserve">, Count of </w:t>
      </w:r>
      <w:proofErr w:type="spellStart"/>
      <w:r w:rsidRPr="006A7A04">
        <w:rPr>
          <w:sz w:val="24"/>
          <w:szCs w:val="24"/>
        </w:rPr>
        <w:t>Hiémois</w:t>
      </w:r>
      <w:proofErr w:type="spellEnd"/>
      <w:r w:rsidRPr="006A7A04">
        <w:rPr>
          <w:sz w:val="24"/>
          <w:szCs w:val="24"/>
        </w:rPr>
        <w:t xml:space="preserve">, 1026, Duke of Normandy, 1027-1035.  and his mistress, </w:t>
      </w:r>
      <w:proofErr w:type="spellStart"/>
      <w:r w:rsidRPr="006A7A04">
        <w:rPr>
          <w:sz w:val="24"/>
          <w:szCs w:val="24"/>
        </w:rPr>
        <w:t>Arlette</w:t>
      </w:r>
      <w:proofErr w:type="spellEnd"/>
      <w:r w:rsidRPr="006A7A04">
        <w:rPr>
          <w:sz w:val="24"/>
          <w:szCs w:val="24"/>
        </w:rPr>
        <w:t xml:space="preserve"> (or </w:t>
      </w:r>
      <w:proofErr w:type="spellStart"/>
      <w:r w:rsidRPr="006A7A04">
        <w:rPr>
          <w:sz w:val="24"/>
          <w:szCs w:val="24"/>
        </w:rPr>
        <w:t>Herleve</w:t>
      </w:r>
      <w:proofErr w:type="spellEnd"/>
      <w:r w:rsidRPr="006A7A04">
        <w:rPr>
          <w:sz w:val="24"/>
          <w:szCs w:val="24"/>
        </w:rPr>
        <w:t xml:space="preserve">) was William the Conqueror, Duke (or Count) of Normandy, 1035-1087, King of England, 1066-1087.  He married about 1050, Maud of Flanders, daughter of Baudouin V, Count-Marquis of Flanders, by Adèle, daughter of Robert II, King of France.  They had four sons, Robert </w:t>
      </w:r>
      <w:r w:rsidRPr="006A7A04">
        <w:rPr>
          <w:i/>
          <w:iCs/>
          <w:sz w:val="24"/>
          <w:szCs w:val="24"/>
        </w:rPr>
        <w:t>Curthose</w:t>
      </w:r>
      <w:r w:rsidRPr="006A7A04">
        <w:rPr>
          <w:sz w:val="24"/>
          <w:szCs w:val="24"/>
        </w:rPr>
        <w:t xml:space="preserve"> [Duke of Normandy], Richard, William II </w:t>
      </w:r>
      <w:r w:rsidRPr="006A7A04">
        <w:rPr>
          <w:i/>
          <w:iCs/>
          <w:sz w:val="24"/>
          <w:szCs w:val="24"/>
        </w:rPr>
        <w:t>Rufus</w:t>
      </w:r>
      <w:r w:rsidRPr="006A7A04">
        <w:rPr>
          <w:sz w:val="24"/>
          <w:szCs w:val="24"/>
        </w:rPr>
        <w:t xml:space="preserve"> [King of England] and Henry I [King of England, Duke of Normandy] and five daughters.  William the Conqueror, King of England died 9 September 1087.</w:t>
      </w:r>
      <w:r w:rsidRPr="006A7A04">
        <w:rPr>
          <w:sz w:val="24"/>
          <w:szCs w:val="24"/>
          <w:vertAlign w:val="superscript"/>
        </w:rPr>
        <w:t xml:space="preserve">11  </w:t>
      </w:r>
      <w:r w:rsidRPr="006A7A04">
        <w:rPr>
          <w:sz w:val="24"/>
          <w:szCs w:val="24"/>
        </w:rPr>
        <w:t>His son, Henry I King of England, married Maud of Scotland and had a daughter, Maud of England who married Geoffrey Plantagenet, Count of Anjou and Duke of Normandy.  Their son, Henry II, King of England ruled England from 1154 until his death in 1189; he was followed by his son, John King of England who ruled from 1199-1216.  It was during John King of England’s reign that the Baron Revolt erupted, forcing King John to sign the Magna Charta.  After John died in 1216, his son, Henry III became King of England and ruled until 1272.  Henry III’s son assumed the throne of England in 1274. (William I Conqueror of England</w:t>
      </w:r>
      <w:r w:rsidRPr="006A7A04">
        <w:rPr>
          <w:sz w:val="24"/>
          <w:szCs w:val="24"/>
          <w:vertAlign w:val="superscript"/>
        </w:rPr>
        <w:t>1</w:t>
      </w:r>
      <w:r w:rsidRPr="006A7A04">
        <w:rPr>
          <w:sz w:val="24"/>
          <w:szCs w:val="24"/>
        </w:rPr>
        <w:t>, Henry I ‘</w:t>
      </w:r>
      <w:proofErr w:type="spellStart"/>
      <w:r w:rsidRPr="006A7A04">
        <w:rPr>
          <w:sz w:val="24"/>
          <w:szCs w:val="24"/>
        </w:rPr>
        <w:t>Beauclerc</w:t>
      </w:r>
      <w:proofErr w:type="spellEnd"/>
      <w:r w:rsidRPr="006A7A04">
        <w:rPr>
          <w:sz w:val="24"/>
          <w:szCs w:val="24"/>
        </w:rPr>
        <w:t>’ King of England</w:t>
      </w:r>
      <w:r w:rsidRPr="006A7A04">
        <w:rPr>
          <w:sz w:val="24"/>
          <w:szCs w:val="24"/>
          <w:vertAlign w:val="superscript"/>
        </w:rPr>
        <w:t>2</w:t>
      </w:r>
      <w:r w:rsidRPr="006A7A04">
        <w:rPr>
          <w:sz w:val="24"/>
          <w:szCs w:val="24"/>
        </w:rPr>
        <w:t>, Matilda ‘Empress Maud’ of England</w:t>
      </w:r>
      <w:r w:rsidRPr="006A7A04">
        <w:rPr>
          <w:sz w:val="24"/>
          <w:szCs w:val="24"/>
          <w:vertAlign w:val="superscript"/>
        </w:rPr>
        <w:t>3</w:t>
      </w:r>
      <w:r w:rsidRPr="006A7A04">
        <w:rPr>
          <w:sz w:val="24"/>
          <w:szCs w:val="24"/>
        </w:rPr>
        <w:t>, Henry II King of England</w:t>
      </w:r>
      <w:r w:rsidRPr="006A7A04">
        <w:rPr>
          <w:sz w:val="24"/>
          <w:szCs w:val="24"/>
          <w:vertAlign w:val="superscript"/>
        </w:rPr>
        <w:t>4</w:t>
      </w:r>
      <w:r w:rsidRPr="006A7A04">
        <w:rPr>
          <w:sz w:val="24"/>
          <w:szCs w:val="24"/>
        </w:rPr>
        <w:t>, John Lackland King of England</w:t>
      </w:r>
      <w:r w:rsidRPr="006A7A04">
        <w:rPr>
          <w:sz w:val="24"/>
          <w:szCs w:val="24"/>
          <w:vertAlign w:val="superscript"/>
        </w:rPr>
        <w:t>5</w:t>
      </w:r>
      <w:r w:rsidRPr="006A7A04">
        <w:rPr>
          <w:sz w:val="24"/>
          <w:szCs w:val="24"/>
        </w:rPr>
        <w:t>, Henry III King of England</w:t>
      </w:r>
      <w:r w:rsidRPr="006A7A04">
        <w:rPr>
          <w:sz w:val="24"/>
          <w:szCs w:val="24"/>
          <w:vertAlign w:val="superscript"/>
        </w:rPr>
        <w:t>6</w:t>
      </w:r>
      <w:r w:rsidRPr="006A7A04">
        <w:rPr>
          <w:sz w:val="24"/>
          <w:szCs w:val="24"/>
        </w:rPr>
        <w:t>, Edward I ‘Longshanks’ King of England</w:t>
      </w:r>
      <w:r w:rsidRPr="006A7A04">
        <w:rPr>
          <w:sz w:val="24"/>
          <w:szCs w:val="24"/>
          <w:vertAlign w:val="superscript"/>
        </w:rPr>
        <w:t>7</w:t>
      </w:r>
      <w:r w:rsidRPr="006A7A04">
        <w:rPr>
          <w:sz w:val="24"/>
          <w:szCs w:val="24"/>
        </w:rPr>
        <w:t>, Elizabeth Plantagenet</w:t>
      </w:r>
      <w:r w:rsidRPr="006A7A04">
        <w:rPr>
          <w:sz w:val="24"/>
          <w:szCs w:val="24"/>
          <w:vertAlign w:val="superscript"/>
        </w:rPr>
        <w:t>8</w:t>
      </w:r>
      <w:r w:rsidRPr="006A7A04">
        <w:rPr>
          <w:sz w:val="24"/>
          <w:szCs w:val="24"/>
        </w:rPr>
        <w:t>, Lady Eleanor de Bohun</w:t>
      </w:r>
      <w:r w:rsidRPr="006A7A04">
        <w:rPr>
          <w:sz w:val="24"/>
          <w:szCs w:val="24"/>
          <w:vertAlign w:val="superscript"/>
        </w:rPr>
        <w:t>9</w:t>
      </w:r>
      <w:r w:rsidRPr="006A7A04">
        <w:rPr>
          <w:sz w:val="24"/>
          <w:szCs w:val="24"/>
        </w:rPr>
        <w:t xml:space="preserve">, Lady </w:t>
      </w:r>
      <w:proofErr w:type="spellStart"/>
      <w:r w:rsidRPr="006A7A04">
        <w:rPr>
          <w:sz w:val="24"/>
          <w:szCs w:val="24"/>
        </w:rPr>
        <w:t>Petronella</w:t>
      </w:r>
      <w:proofErr w:type="spellEnd"/>
      <w:r w:rsidRPr="006A7A04">
        <w:rPr>
          <w:sz w:val="24"/>
          <w:szCs w:val="24"/>
        </w:rPr>
        <w:t xml:space="preserve"> </w:t>
      </w:r>
      <w:proofErr w:type="spellStart"/>
      <w:r w:rsidRPr="006A7A04">
        <w:rPr>
          <w:sz w:val="24"/>
          <w:szCs w:val="24"/>
        </w:rPr>
        <w:t>Pernel</w:t>
      </w:r>
      <w:proofErr w:type="spellEnd"/>
      <w:r w:rsidRPr="006A7A04">
        <w:rPr>
          <w:sz w:val="24"/>
          <w:szCs w:val="24"/>
        </w:rPr>
        <w:t xml:space="preserve"> Butler</w:t>
      </w:r>
      <w:r w:rsidRPr="006A7A04">
        <w:rPr>
          <w:sz w:val="24"/>
          <w:szCs w:val="24"/>
          <w:vertAlign w:val="superscript"/>
        </w:rPr>
        <w:t>10</w:t>
      </w:r>
      <w:r w:rsidRPr="006A7A04">
        <w:rPr>
          <w:sz w:val="24"/>
          <w:szCs w:val="24"/>
        </w:rPr>
        <w:t>, Richard 4</w:t>
      </w:r>
      <w:r w:rsidRPr="006A7A04">
        <w:rPr>
          <w:sz w:val="24"/>
          <w:szCs w:val="24"/>
          <w:vertAlign w:val="superscript"/>
        </w:rPr>
        <w:t>th</w:t>
      </w:r>
      <w:r w:rsidRPr="006A7A04">
        <w:rPr>
          <w:sz w:val="24"/>
          <w:szCs w:val="24"/>
        </w:rPr>
        <w:t xml:space="preserve"> Lord Talbot</w:t>
      </w:r>
      <w:r w:rsidRPr="006A7A04">
        <w:rPr>
          <w:sz w:val="24"/>
          <w:szCs w:val="24"/>
          <w:vertAlign w:val="superscript"/>
        </w:rPr>
        <w:t>11</w:t>
      </w:r>
      <w:r w:rsidRPr="006A7A04">
        <w:rPr>
          <w:sz w:val="24"/>
          <w:szCs w:val="24"/>
        </w:rPr>
        <w:t>, Mary Talbot</w:t>
      </w:r>
      <w:r w:rsidRPr="006A7A04">
        <w:rPr>
          <w:sz w:val="24"/>
          <w:szCs w:val="24"/>
          <w:vertAlign w:val="superscript"/>
        </w:rPr>
        <w:t>12</w:t>
      </w:r>
      <w:r w:rsidRPr="006A7A04">
        <w:rPr>
          <w:sz w:val="24"/>
          <w:szCs w:val="24"/>
        </w:rPr>
        <w:t xml:space="preserve">, Sir Thomas Sheriff of </w:t>
      </w:r>
      <w:proofErr w:type="spellStart"/>
      <w:r w:rsidRPr="006A7A04">
        <w:rPr>
          <w:sz w:val="24"/>
          <w:szCs w:val="24"/>
        </w:rPr>
        <w:t>Nothamptonshire</w:t>
      </w:r>
      <w:proofErr w:type="spellEnd"/>
      <w:r w:rsidRPr="006A7A04">
        <w:rPr>
          <w:sz w:val="24"/>
          <w:szCs w:val="24"/>
        </w:rPr>
        <w:t xml:space="preserve"> Greene</w:t>
      </w:r>
      <w:r w:rsidRPr="006A7A04">
        <w:rPr>
          <w:sz w:val="24"/>
          <w:szCs w:val="24"/>
          <w:vertAlign w:val="superscript"/>
        </w:rPr>
        <w:t>13</w:t>
      </w:r>
      <w:r w:rsidRPr="006A7A04">
        <w:rPr>
          <w:sz w:val="24"/>
          <w:szCs w:val="24"/>
        </w:rPr>
        <w:t>, Elizabeth Greene</w:t>
      </w:r>
      <w:r w:rsidRPr="006A7A04">
        <w:rPr>
          <w:sz w:val="24"/>
          <w:szCs w:val="24"/>
          <w:vertAlign w:val="superscript"/>
        </w:rPr>
        <w:t>14</w:t>
      </w:r>
      <w:r w:rsidRPr="006A7A04">
        <w:rPr>
          <w:sz w:val="24"/>
          <w:szCs w:val="24"/>
        </w:rPr>
        <w:t>, Sir Edward Raleigh</w:t>
      </w:r>
      <w:r w:rsidRPr="006A7A04">
        <w:rPr>
          <w:sz w:val="24"/>
          <w:szCs w:val="24"/>
          <w:vertAlign w:val="superscript"/>
        </w:rPr>
        <w:t>15</w:t>
      </w:r>
      <w:r w:rsidRPr="006A7A04">
        <w:rPr>
          <w:sz w:val="24"/>
          <w:szCs w:val="24"/>
        </w:rPr>
        <w:t>, Sir Edward Raleigh</w:t>
      </w:r>
      <w:r w:rsidRPr="006A7A04">
        <w:rPr>
          <w:sz w:val="24"/>
          <w:szCs w:val="24"/>
          <w:vertAlign w:val="superscript"/>
        </w:rPr>
        <w:t>16</w:t>
      </w:r>
      <w:r w:rsidRPr="006A7A04">
        <w:rPr>
          <w:sz w:val="24"/>
          <w:szCs w:val="24"/>
        </w:rPr>
        <w:t>, Bridget Raleigh</w:t>
      </w:r>
      <w:r w:rsidRPr="006A7A04">
        <w:rPr>
          <w:sz w:val="24"/>
          <w:szCs w:val="24"/>
          <w:vertAlign w:val="superscript"/>
        </w:rPr>
        <w:t>17</w:t>
      </w:r>
      <w:r w:rsidRPr="006A7A04">
        <w:rPr>
          <w:sz w:val="24"/>
          <w:szCs w:val="24"/>
        </w:rPr>
        <w:t>, Elizabeth Cope</w:t>
      </w:r>
      <w:r w:rsidRPr="006A7A04">
        <w:rPr>
          <w:sz w:val="24"/>
          <w:szCs w:val="24"/>
          <w:vertAlign w:val="superscript"/>
        </w:rPr>
        <w:t>18</w:t>
      </w:r>
      <w:r w:rsidRPr="006A7A04">
        <w:rPr>
          <w:sz w:val="24"/>
          <w:szCs w:val="24"/>
        </w:rPr>
        <w:t>, Bridget Elizabeth Dryden</w:t>
      </w:r>
      <w:r w:rsidRPr="006A7A04">
        <w:rPr>
          <w:sz w:val="24"/>
          <w:szCs w:val="24"/>
          <w:vertAlign w:val="superscript"/>
        </w:rPr>
        <w:t>19</w:t>
      </w:r>
      <w:r w:rsidRPr="006A7A04">
        <w:rPr>
          <w:sz w:val="24"/>
          <w:szCs w:val="24"/>
        </w:rPr>
        <w:t>, Anne Marbury</w:t>
      </w:r>
      <w:r w:rsidRPr="006A7A04">
        <w:rPr>
          <w:sz w:val="24"/>
          <w:szCs w:val="24"/>
          <w:vertAlign w:val="superscript"/>
        </w:rPr>
        <w:t>20</w:t>
      </w:r>
      <w:r w:rsidRPr="006A7A04">
        <w:rPr>
          <w:sz w:val="24"/>
          <w:szCs w:val="24"/>
        </w:rPr>
        <w:t>, Capt Edward Hutchinson</w:t>
      </w:r>
      <w:r w:rsidRPr="006A7A04">
        <w:rPr>
          <w:sz w:val="24"/>
          <w:szCs w:val="24"/>
          <w:vertAlign w:val="superscript"/>
        </w:rPr>
        <w:t>21</w:t>
      </w:r>
      <w:r w:rsidRPr="006A7A04">
        <w:rPr>
          <w:sz w:val="24"/>
          <w:szCs w:val="24"/>
        </w:rPr>
        <w:t>, Anne Hutchinson</w:t>
      </w:r>
      <w:r w:rsidRPr="006A7A04">
        <w:rPr>
          <w:sz w:val="24"/>
          <w:szCs w:val="24"/>
          <w:vertAlign w:val="superscript"/>
        </w:rPr>
        <w:t>22</w:t>
      </w:r>
      <w:r w:rsidRPr="006A7A04">
        <w:rPr>
          <w:sz w:val="24"/>
          <w:szCs w:val="24"/>
        </w:rPr>
        <w:t>, Anne Dyer</w:t>
      </w:r>
      <w:r w:rsidRPr="006A7A04">
        <w:rPr>
          <w:sz w:val="24"/>
          <w:szCs w:val="24"/>
          <w:vertAlign w:val="superscript"/>
        </w:rPr>
        <w:t>23</w:t>
      </w:r>
      <w:r w:rsidRPr="006A7A04">
        <w:rPr>
          <w:sz w:val="24"/>
          <w:szCs w:val="24"/>
        </w:rPr>
        <w:t>, Mary Clarke</w:t>
      </w:r>
      <w:r w:rsidRPr="006A7A04">
        <w:rPr>
          <w:sz w:val="24"/>
          <w:szCs w:val="24"/>
          <w:vertAlign w:val="superscript"/>
        </w:rPr>
        <w:t>24</w:t>
      </w:r>
      <w:r w:rsidRPr="006A7A04">
        <w:rPr>
          <w:sz w:val="24"/>
          <w:szCs w:val="24"/>
        </w:rPr>
        <w:t>, George Wightman</w:t>
      </w:r>
      <w:r w:rsidRPr="006A7A04">
        <w:rPr>
          <w:sz w:val="24"/>
          <w:szCs w:val="24"/>
          <w:vertAlign w:val="superscript"/>
        </w:rPr>
        <w:t>25</w:t>
      </w:r>
      <w:r w:rsidRPr="006A7A04">
        <w:rPr>
          <w:sz w:val="24"/>
          <w:szCs w:val="24"/>
        </w:rPr>
        <w:t>, Mary Wightman</w:t>
      </w:r>
      <w:r w:rsidRPr="006A7A04">
        <w:rPr>
          <w:sz w:val="24"/>
          <w:szCs w:val="24"/>
          <w:vertAlign w:val="superscript"/>
        </w:rPr>
        <w:t>26</w:t>
      </w:r>
      <w:r w:rsidRPr="006A7A04">
        <w:rPr>
          <w:sz w:val="24"/>
          <w:szCs w:val="24"/>
        </w:rPr>
        <w:t>, Sarah Boone</w:t>
      </w:r>
      <w:r w:rsidRPr="006A7A04">
        <w:rPr>
          <w:sz w:val="24"/>
          <w:szCs w:val="24"/>
          <w:vertAlign w:val="superscript"/>
        </w:rPr>
        <w:t>27</w:t>
      </w:r>
      <w:r w:rsidRPr="006A7A04">
        <w:rPr>
          <w:sz w:val="24"/>
          <w:szCs w:val="24"/>
        </w:rPr>
        <w:t>, James Boone Brown</w:t>
      </w:r>
      <w:r w:rsidRPr="006A7A04">
        <w:rPr>
          <w:sz w:val="24"/>
          <w:szCs w:val="24"/>
          <w:vertAlign w:val="superscript"/>
        </w:rPr>
        <w:t>28</w:t>
      </w:r>
      <w:r w:rsidRPr="006A7A04">
        <w:rPr>
          <w:sz w:val="24"/>
          <w:szCs w:val="24"/>
        </w:rPr>
        <w:t>, Edward Greene Brown</w:t>
      </w:r>
      <w:r w:rsidRPr="006A7A04">
        <w:rPr>
          <w:sz w:val="24"/>
          <w:szCs w:val="24"/>
          <w:vertAlign w:val="superscript"/>
        </w:rPr>
        <w:t>29</w:t>
      </w:r>
      <w:r w:rsidRPr="006A7A04">
        <w:rPr>
          <w:sz w:val="24"/>
          <w:szCs w:val="24"/>
        </w:rPr>
        <w:t>, Marie Marble Brown</w:t>
      </w:r>
      <w:r w:rsidRPr="006A7A04">
        <w:rPr>
          <w:sz w:val="24"/>
          <w:szCs w:val="24"/>
          <w:vertAlign w:val="superscript"/>
        </w:rPr>
        <w:t>30</w:t>
      </w:r>
      <w:r w:rsidRPr="006A7A04">
        <w:rPr>
          <w:sz w:val="24"/>
          <w:szCs w:val="24"/>
        </w:rPr>
        <w:t>, Clairmont Livesey Grinnell Jr</w:t>
      </w:r>
      <w:r w:rsidRPr="006A7A04">
        <w:rPr>
          <w:sz w:val="24"/>
          <w:szCs w:val="24"/>
          <w:vertAlign w:val="superscript"/>
        </w:rPr>
        <w:t>31</w:t>
      </w:r>
      <w:r w:rsidRPr="006A7A04">
        <w:rPr>
          <w:sz w:val="24"/>
          <w:szCs w:val="24"/>
        </w:rPr>
        <w:t>, David Lawrence Grinnell</w:t>
      </w:r>
      <w:r w:rsidRPr="006A7A04">
        <w:rPr>
          <w:sz w:val="24"/>
          <w:szCs w:val="24"/>
          <w:vertAlign w:val="superscript"/>
        </w:rPr>
        <w:t>32</w:t>
      </w:r>
      <w:r w:rsidRPr="006A7A04">
        <w:rPr>
          <w:sz w:val="24"/>
          <w:szCs w:val="24"/>
        </w:rPr>
        <w:t>)</w:t>
      </w:r>
    </w:p>
    <w:p w:rsidR="0078501F" w:rsidRPr="006A7A04" w:rsidRDefault="0078501F" w:rsidP="0078501F">
      <w:pPr>
        <w:jc w:val="both"/>
        <w:rPr>
          <w:sz w:val="24"/>
          <w:szCs w:val="24"/>
        </w:rPr>
      </w:pPr>
      <w:r w:rsidRPr="006A7A04">
        <w:rPr>
          <w:sz w:val="24"/>
          <w:szCs w:val="24"/>
        </w:rPr>
        <w:t>The Frankish Dynasties continued with the House of Capet from 4 August 1060 with the Rule of Henry 1; Philip I the Amorous, Louis VI the Fat, Louis VII the Young, Philip II Augustus, Louis VIII the Lion, Louis IX the Saint to Philip III the Bold from 1270-1285.</w:t>
      </w:r>
    </w:p>
    <w:p w:rsidR="0094114D" w:rsidRPr="006A7A04" w:rsidRDefault="0094114D" w:rsidP="0078501F">
      <w:pPr>
        <w:jc w:val="both"/>
        <w:rPr>
          <w:b/>
          <w:bCs/>
          <w:sz w:val="24"/>
          <w:szCs w:val="24"/>
          <w:u w:val="single"/>
        </w:rPr>
      </w:pPr>
    </w:p>
    <w:p w:rsidR="0078501F" w:rsidRPr="006A7A04" w:rsidRDefault="0078501F" w:rsidP="0078501F">
      <w:pPr>
        <w:jc w:val="both"/>
        <w:rPr>
          <w:b/>
          <w:bCs/>
          <w:sz w:val="24"/>
          <w:szCs w:val="24"/>
          <w:u w:val="single"/>
        </w:rPr>
      </w:pPr>
      <w:r w:rsidRPr="006A7A04">
        <w:rPr>
          <w:b/>
          <w:bCs/>
          <w:sz w:val="24"/>
          <w:szCs w:val="24"/>
          <w:u w:val="single"/>
        </w:rPr>
        <w:t>The House of Sverre (1286-1290)</w:t>
      </w:r>
    </w:p>
    <w:p w:rsidR="0078501F" w:rsidRPr="006A7A04" w:rsidRDefault="0078501F" w:rsidP="0078501F">
      <w:pPr>
        <w:jc w:val="both"/>
        <w:rPr>
          <w:sz w:val="24"/>
          <w:szCs w:val="24"/>
        </w:rPr>
      </w:pPr>
      <w:r w:rsidRPr="006A7A04">
        <w:rPr>
          <w:sz w:val="24"/>
          <w:szCs w:val="24"/>
        </w:rPr>
        <w:t>The status of Margaret, Maid of Norway, as a Scottish monarch is debated by historians.  But all agree that because of the lack of Inauguration, her reign never started.</w:t>
      </w:r>
    </w:p>
    <w:p w:rsidR="0078501F" w:rsidRPr="006A7A04" w:rsidRDefault="0078501F" w:rsidP="0078501F">
      <w:pPr>
        <w:jc w:val="both"/>
        <w:rPr>
          <w:sz w:val="24"/>
          <w:szCs w:val="24"/>
        </w:rPr>
      </w:pPr>
    </w:p>
    <w:p w:rsidR="0078501F" w:rsidRPr="006A7A04" w:rsidRDefault="0078501F" w:rsidP="0078501F">
      <w:pPr>
        <w:jc w:val="both"/>
        <w:rPr>
          <w:b/>
          <w:bCs/>
          <w:sz w:val="24"/>
          <w:szCs w:val="24"/>
          <w:u w:val="single"/>
        </w:rPr>
      </w:pPr>
      <w:r w:rsidRPr="006A7A04">
        <w:rPr>
          <w:b/>
          <w:bCs/>
          <w:sz w:val="24"/>
          <w:szCs w:val="24"/>
          <w:u w:val="single"/>
        </w:rPr>
        <w:t>First Interregnum (1290-1292)</w:t>
      </w:r>
    </w:p>
    <w:p w:rsidR="0078501F" w:rsidRPr="006A7A04" w:rsidRDefault="0078501F" w:rsidP="0078501F">
      <w:pPr>
        <w:jc w:val="both"/>
        <w:rPr>
          <w:sz w:val="24"/>
          <w:szCs w:val="24"/>
        </w:rPr>
      </w:pPr>
      <w:r w:rsidRPr="006A7A04">
        <w:rPr>
          <w:noProof/>
          <w:sz w:val="24"/>
          <w:szCs w:val="24"/>
        </w:rPr>
        <w:drawing>
          <wp:anchor distT="0" distB="0" distL="114300" distR="114300" simplePos="0" relativeHeight="251662336" behindDoc="0" locked="0" layoutInCell="1" allowOverlap="1">
            <wp:simplePos x="0" y="0"/>
            <wp:positionH relativeFrom="column">
              <wp:posOffset>4838700</wp:posOffset>
            </wp:positionH>
            <wp:positionV relativeFrom="paragraph">
              <wp:posOffset>79375</wp:posOffset>
            </wp:positionV>
            <wp:extent cx="1168400" cy="1885950"/>
            <wp:effectExtent l="19050" t="0" r="0" b="0"/>
            <wp:wrapThrough wrapText="bothSides">
              <wp:wrapPolygon edited="0">
                <wp:start x="-352" y="0"/>
                <wp:lineTo x="-352" y="21382"/>
                <wp:lineTo x="21483" y="21382"/>
                <wp:lineTo x="21483" y="0"/>
                <wp:lineTo x="-35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1885950"/>
                    </a:xfrm>
                    <a:prstGeom prst="rect">
                      <a:avLst/>
                    </a:prstGeom>
                    <a:noFill/>
                    <a:ln>
                      <a:noFill/>
                    </a:ln>
                  </pic:spPr>
                </pic:pic>
              </a:graphicData>
            </a:graphic>
          </wp:anchor>
        </w:drawing>
      </w:r>
      <w:r w:rsidRPr="006A7A04">
        <w:rPr>
          <w:sz w:val="24"/>
          <w:szCs w:val="24"/>
        </w:rPr>
        <w:t>The death of Margaret of Norway began a two-year interregnum in Scotland caused by a succession crisis.  With her death, the descent of William I became extinct and there was no obvious heir.  Thirteen candidates presented themselves; the most prominent were John Balliol, great-grandson of William I’s younger brother David of Huntingdon, and Robert de Brus, 5</w:t>
      </w:r>
      <w:r w:rsidRPr="006A7A04">
        <w:rPr>
          <w:sz w:val="24"/>
          <w:szCs w:val="24"/>
          <w:vertAlign w:val="superscript"/>
        </w:rPr>
        <w:t>th</w:t>
      </w:r>
      <w:r w:rsidRPr="006A7A04">
        <w:rPr>
          <w:sz w:val="24"/>
          <w:szCs w:val="24"/>
        </w:rPr>
        <w:t xml:space="preserve"> Lord of Annandale, David of Huntingdon’s grandson.</w:t>
      </w:r>
    </w:p>
    <w:p w:rsidR="0078501F" w:rsidRPr="006A7A04" w:rsidRDefault="0078501F" w:rsidP="0078501F">
      <w:pPr>
        <w:jc w:val="both"/>
        <w:rPr>
          <w:sz w:val="24"/>
          <w:szCs w:val="24"/>
        </w:rPr>
      </w:pPr>
    </w:p>
    <w:p w:rsidR="001070C2" w:rsidRDefault="001070C2" w:rsidP="0078501F">
      <w:pPr>
        <w:jc w:val="both"/>
        <w:rPr>
          <w:b/>
          <w:bCs/>
          <w:sz w:val="24"/>
          <w:szCs w:val="24"/>
          <w:u w:val="single"/>
        </w:rPr>
      </w:pPr>
    </w:p>
    <w:p w:rsidR="0078501F" w:rsidRPr="006A7A04" w:rsidRDefault="0078501F" w:rsidP="0078501F">
      <w:pPr>
        <w:jc w:val="both"/>
        <w:rPr>
          <w:b/>
          <w:bCs/>
          <w:sz w:val="24"/>
          <w:szCs w:val="24"/>
          <w:u w:val="single"/>
        </w:rPr>
      </w:pPr>
      <w:r w:rsidRPr="006A7A04">
        <w:rPr>
          <w:b/>
          <w:bCs/>
          <w:sz w:val="24"/>
          <w:szCs w:val="24"/>
          <w:u w:val="single"/>
        </w:rPr>
        <w:t>House of Balliol (1292-1296)</w:t>
      </w:r>
      <w:r w:rsidRPr="006A7A04">
        <w:rPr>
          <w:noProof/>
          <w:sz w:val="24"/>
          <w:szCs w:val="24"/>
        </w:rPr>
        <w:t xml:space="preserve"> </w:t>
      </w:r>
    </w:p>
    <w:p w:rsidR="0078501F" w:rsidRPr="006A7A04" w:rsidRDefault="0078501F" w:rsidP="0078501F">
      <w:pPr>
        <w:jc w:val="both"/>
        <w:rPr>
          <w:sz w:val="24"/>
          <w:szCs w:val="24"/>
        </w:rPr>
      </w:pPr>
      <w:r w:rsidRPr="006A7A04">
        <w:rPr>
          <w:sz w:val="24"/>
          <w:szCs w:val="24"/>
        </w:rPr>
        <w:t>The Scottish magnates invited Edward I of England to arbitrate the claims.  He did so but forced the Scots to swear allegiance to him as overlord. Eventually, it was decided that John Balliol should be become King.</w:t>
      </w:r>
      <w:r w:rsidRPr="006A7A04">
        <w:rPr>
          <w:noProof/>
          <w:sz w:val="24"/>
          <w:szCs w:val="24"/>
        </w:rPr>
        <w:t xml:space="preserve"> </w:t>
      </w:r>
    </w:p>
    <w:p w:rsidR="0078501F" w:rsidRPr="006A7A04" w:rsidRDefault="0078501F" w:rsidP="0078501F">
      <w:pPr>
        <w:jc w:val="both"/>
        <w:rPr>
          <w:sz w:val="24"/>
          <w:szCs w:val="24"/>
        </w:rPr>
      </w:pPr>
    </w:p>
    <w:p w:rsidR="0078501F" w:rsidRPr="006A7A04" w:rsidRDefault="0078501F" w:rsidP="0078501F">
      <w:pPr>
        <w:jc w:val="both"/>
        <w:rPr>
          <w:b/>
          <w:bCs/>
          <w:sz w:val="24"/>
          <w:szCs w:val="24"/>
          <w:u w:val="single"/>
        </w:rPr>
      </w:pPr>
      <w:r w:rsidRPr="006A7A04">
        <w:rPr>
          <w:b/>
          <w:bCs/>
          <w:sz w:val="24"/>
          <w:szCs w:val="24"/>
          <w:u w:val="single"/>
        </w:rPr>
        <w:t>Second Interregnum (1296-1306)</w:t>
      </w:r>
    </w:p>
    <w:p w:rsidR="0078501F" w:rsidRPr="006A7A04" w:rsidRDefault="0078501F" w:rsidP="0078501F">
      <w:pPr>
        <w:jc w:val="both"/>
        <w:rPr>
          <w:sz w:val="24"/>
          <w:szCs w:val="24"/>
        </w:rPr>
      </w:pPr>
      <w:r w:rsidRPr="006A7A04">
        <w:rPr>
          <w:sz w:val="24"/>
          <w:szCs w:val="24"/>
        </w:rPr>
        <w:t xml:space="preserve">For ten years, Scotland had no king.  The Scots, however, refused to tolerate English rule.  William Wallace, John </w:t>
      </w:r>
      <w:proofErr w:type="spellStart"/>
      <w:r w:rsidRPr="006A7A04">
        <w:rPr>
          <w:sz w:val="24"/>
          <w:szCs w:val="24"/>
        </w:rPr>
        <w:t>Comyn</w:t>
      </w:r>
      <w:proofErr w:type="spellEnd"/>
      <w:r w:rsidRPr="006A7A04">
        <w:rPr>
          <w:sz w:val="24"/>
          <w:szCs w:val="24"/>
        </w:rPr>
        <w:t xml:space="preserve"> III and Robert the Bruce (the grandson of the 1292 competitor, Robert de Brus, 5</w:t>
      </w:r>
      <w:r w:rsidRPr="006A7A04">
        <w:rPr>
          <w:sz w:val="24"/>
          <w:szCs w:val="24"/>
          <w:vertAlign w:val="superscript"/>
        </w:rPr>
        <w:t>th</w:t>
      </w:r>
      <w:r w:rsidRPr="006A7A04">
        <w:rPr>
          <w:sz w:val="24"/>
          <w:szCs w:val="24"/>
        </w:rPr>
        <w:t xml:space="preserve"> Lord of Annandale), fought against the English. </w:t>
      </w:r>
    </w:p>
    <w:p w:rsidR="0094114D" w:rsidRPr="006A7A04" w:rsidRDefault="0094114D" w:rsidP="0078501F">
      <w:pPr>
        <w:jc w:val="both"/>
        <w:rPr>
          <w:sz w:val="24"/>
          <w:szCs w:val="24"/>
        </w:rPr>
      </w:pPr>
    </w:p>
    <w:p w:rsidR="0078501F" w:rsidRPr="006A7A04" w:rsidRDefault="0078501F" w:rsidP="0078501F">
      <w:pPr>
        <w:jc w:val="both"/>
        <w:rPr>
          <w:sz w:val="24"/>
          <w:szCs w:val="24"/>
        </w:rPr>
      </w:pPr>
      <w:r w:rsidRPr="006A7A04">
        <w:rPr>
          <w:noProof/>
          <w:sz w:val="24"/>
          <w:szCs w:val="24"/>
        </w:rPr>
        <w:drawing>
          <wp:anchor distT="0" distB="0" distL="114300" distR="114300" simplePos="0" relativeHeight="251663360" behindDoc="0" locked="0" layoutInCell="1" allowOverlap="1">
            <wp:simplePos x="0" y="0"/>
            <wp:positionH relativeFrom="column">
              <wp:posOffset>5073650</wp:posOffset>
            </wp:positionH>
            <wp:positionV relativeFrom="paragraph">
              <wp:posOffset>51435</wp:posOffset>
            </wp:positionV>
            <wp:extent cx="952500" cy="1492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492250"/>
                    </a:xfrm>
                    <a:prstGeom prst="rect">
                      <a:avLst/>
                    </a:prstGeom>
                    <a:noFill/>
                    <a:ln>
                      <a:noFill/>
                    </a:ln>
                  </pic:spPr>
                </pic:pic>
              </a:graphicData>
            </a:graphic>
          </wp:anchor>
        </w:drawing>
      </w:r>
      <w:r w:rsidRPr="006A7A04">
        <w:rPr>
          <w:b/>
          <w:bCs/>
          <w:sz w:val="24"/>
          <w:szCs w:val="24"/>
          <w:u w:val="single"/>
        </w:rPr>
        <w:t>The House of Bruce 1306-1371</w:t>
      </w:r>
    </w:p>
    <w:p w:rsidR="0078501F" w:rsidRPr="006A7A04" w:rsidRDefault="0078501F" w:rsidP="0078501F">
      <w:pPr>
        <w:jc w:val="both"/>
        <w:rPr>
          <w:sz w:val="24"/>
          <w:szCs w:val="24"/>
        </w:rPr>
      </w:pPr>
      <w:r w:rsidRPr="006A7A04">
        <w:rPr>
          <w:sz w:val="24"/>
          <w:szCs w:val="24"/>
        </w:rPr>
        <w:t xml:space="preserve">In 1306, after Robert the Bruce and his supporters, had murdered his rival John </w:t>
      </w:r>
      <w:proofErr w:type="spellStart"/>
      <w:r w:rsidRPr="006A7A04">
        <w:rPr>
          <w:sz w:val="24"/>
          <w:szCs w:val="24"/>
        </w:rPr>
        <w:t>Comyn</w:t>
      </w:r>
      <w:proofErr w:type="spellEnd"/>
      <w:r w:rsidRPr="006A7A04">
        <w:rPr>
          <w:sz w:val="24"/>
          <w:szCs w:val="24"/>
        </w:rPr>
        <w:t xml:space="preserve"> III, Robert the Bruce was crowned King of Scots at Scone.  He was followed by his son David II, King of Scotland 1329-1371.</w:t>
      </w:r>
    </w:p>
    <w:p w:rsidR="0078501F" w:rsidRPr="006A7A04" w:rsidRDefault="0078501F" w:rsidP="0078501F">
      <w:pPr>
        <w:jc w:val="both"/>
        <w:rPr>
          <w:sz w:val="24"/>
          <w:szCs w:val="24"/>
        </w:rPr>
      </w:pPr>
    </w:p>
    <w:p w:rsidR="0078501F" w:rsidRPr="006A7A04" w:rsidRDefault="0078501F" w:rsidP="0078501F">
      <w:pPr>
        <w:jc w:val="both"/>
        <w:rPr>
          <w:sz w:val="24"/>
          <w:szCs w:val="24"/>
        </w:rPr>
      </w:pPr>
    </w:p>
    <w:p w:rsidR="0078501F" w:rsidRPr="006A7A04" w:rsidRDefault="0078501F" w:rsidP="0078501F">
      <w:pPr>
        <w:jc w:val="both"/>
        <w:rPr>
          <w:b/>
          <w:bCs/>
          <w:sz w:val="24"/>
          <w:szCs w:val="24"/>
          <w:u w:val="single"/>
        </w:rPr>
      </w:pPr>
      <w:r w:rsidRPr="006A7A04">
        <w:rPr>
          <w:b/>
          <w:bCs/>
          <w:sz w:val="24"/>
          <w:szCs w:val="24"/>
          <w:u w:val="single"/>
        </w:rPr>
        <w:t>The Rest of Europe</w:t>
      </w:r>
    </w:p>
    <w:p w:rsidR="0078501F" w:rsidRPr="006A7A04" w:rsidRDefault="0094114D" w:rsidP="0078501F">
      <w:pPr>
        <w:jc w:val="both"/>
        <w:rPr>
          <w:sz w:val="24"/>
          <w:szCs w:val="24"/>
        </w:rPr>
      </w:pPr>
      <w:r w:rsidRPr="006A7A04">
        <w:rPr>
          <w:noProof/>
          <w:sz w:val="24"/>
          <w:szCs w:val="24"/>
        </w:rPr>
        <w:drawing>
          <wp:anchor distT="0" distB="0" distL="114300" distR="114300" simplePos="0" relativeHeight="251664384" behindDoc="0" locked="0" layoutInCell="1" allowOverlap="1">
            <wp:simplePos x="0" y="0"/>
            <wp:positionH relativeFrom="column">
              <wp:posOffset>9525</wp:posOffset>
            </wp:positionH>
            <wp:positionV relativeFrom="paragraph">
              <wp:posOffset>6350</wp:posOffset>
            </wp:positionV>
            <wp:extent cx="1428750" cy="1495425"/>
            <wp:effectExtent l="19050" t="0" r="0" b="0"/>
            <wp:wrapThrough wrapText="bothSides">
              <wp:wrapPolygon edited="0">
                <wp:start x="-288" y="0"/>
                <wp:lineTo x="-288" y="21462"/>
                <wp:lineTo x="21600" y="21462"/>
                <wp:lineTo x="21600" y="0"/>
                <wp:lineTo x="-288" y="0"/>
              </wp:wrapPolygon>
            </wp:wrapThrough>
            <wp:docPr id="5" name="Picture 4" descr="Half figure of Edward facing left with short, curly hair and a hint of beard. He wears a coronet and holds a sceptre in his right hand. He has a blue robe over a red tunic, and his hands are covered by white, embroidered gloves. His left hand seems to be pointing left, to something outside th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f figure of Edward facing left with short, curly hair and a hint of beard. He wears a coronet and holds a sceptre in his right hand. He has a blue robe over a red tunic, and his hands are covered by white, embroidered gloves. His left hand seems to be pointing left, to something outside the picture."/>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95425"/>
                    </a:xfrm>
                    <a:prstGeom prst="rect">
                      <a:avLst/>
                    </a:prstGeom>
                    <a:noFill/>
                    <a:ln>
                      <a:noFill/>
                    </a:ln>
                  </pic:spPr>
                </pic:pic>
              </a:graphicData>
            </a:graphic>
          </wp:anchor>
        </w:drawing>
      </w:r>
      <w:r w:rsidR="0078501F" w:rsidRPr="006A7A04">
        <w:rPr>
          <w:sz w:val="24"/>
          <w:szCs w:val="24"/>
        </w:rPr>
        <w:t xml:space="preserve">In 1274, Edward I, King of England assumed the throne and reigned until 1307.  His son, Edward II, was crowned King of England in 1307 and served until his death in 1327; upon his death, his son, Edward was crowned King of England as Edward III and ruled until 1377.  The Frankish dynasties continued with Philip IV the Fair, the Iron King, Louis X the </w:t>
      </w:r>
      <w:proofErr w:type="spellStart"/>
      <w:r w:rsidR="0078501F" w:rsidRPr="006A7A04">
        <w:rPr>
          <w:sz w:val="24"/>
          <w:szCs w:val="24"/>
        </w:rPr>
        <w:t>Quarreller</w:t>
      </w:r>
      <w:proofErr w:type="spellEnd"/>
      <w:r w:rsidR="0078501F" w:rsidRPr="006A7A04">
        <w:rPr>
          <w:sz w:val="24"/>
          <w:szCs w:val="24"/>
        </w:rPr>
        <w:t>, John I the Posthumous, Phil V the Tall, and Charles IV the Fair.  The House of Valois (1328-1589) began with Philip VI the Fortunate who reigned from 1 April 1328 to 22 August 1350.</w:t>
      </w:r>
    </w:p>
    <w:p w:rsidR="0078501F" w:rsidRPr="006A7A04" w:rsidRDefault="0078501F" w:rsidP="0078501F">
      <w:pPr>
        <w:jc w:val="both"/>
        <w:rPr>
          <w:sz w:val="24"/>
          <w:szCs w:val="24"/>
        </w:rPr>
      </w:pPr>
    </w:p>
    <w:p w:rsidR="0078501F" w:rsidRPr="006A7A04" w:rsidRDefault="0078501F" w:rsidP="0078501F">
      <w:pPr>
        <w:jc w:val="both"/>
        <w:rPr>
          <w:b/>
          <w:bCs/>
          <w:sz w:val="24"/>
          <w:szCs w:val="24"/>
          <w:u w:val="single"/>
        </w:rPr>
      </w:pPr>
      <w:r w:rsidRPr="006A7A04">
        <w:rPr>
          <w:b/>
          <w:bCs/>
          <w:sz w:val="24"/>
          <w:szCs w:val="24"/>
          <w:u w:val="single"/>
        </w:rPr>
        <w:t>House of Balliol 1332-1356</w:t>
      </w:r>
    </w:p>
    <w:p w:rsidR="0078501F" w:rsidRPr="006A7A04" w:rsidRDefault="0078501F" w:rsidP="0078501F">
      <w:pPr>
        <w:jc w:val="both"/>
        <w:rPr>
          <w:sz w:val="24"/>
          <w:szCs w:val="24"/>
        </w:rPr>
      </w:pPr>
      <w:r w:rsidRPr="006A7A04">
        <w:rPr>
          <w:sz w:val="24"/>
          <w:szCs w:val="24"/>
        </w:rPr>
        <w:t xml:space="preserve">During the period 1332-1356, several attempts were made to overthrow the House of Bruce; during the minority of David II, Edward Baliol the son of King John Balliol, seized the opportunity to assert his claim to the throne and defeated the </w:t>
      </w:r>
      <w:proofErr w:type="spellStart"/>
      <w:r w:rsidRPr="006A7A04">
        <w:rPr>
          <w:sz w:val="24"/>
          <w:szCs w:val="24"/>
        </w:rPr>
        <w:t>the</w:t>
      </w:r>
      <w:proofErr w:type="spellEnd"/>
      <w:r w:rsidRPr="006A7A04">
        <w:rPr>
          <w:sz w:val="24"/>
          <w:szCs w:val="24"/>
        </w:rPr>
        <w:t xml:space="preserve"> forces of David’s regency and was himself crowned King at Scone in 1332.  He was however defeated by loyalist forces and by 1356, renounced all claims to the throne. </w:t>
      </w:r>
    </w:p>
    <w:p w:rsidR="006A7A04" w:rsidRDefault="006A7A04" w:rsidP="0078501F">
      <w:pPr>
        <w:jc w:val="both"/>
        <w:rPr>
          <w:b/>
          <w:bCs/>
          <w:sz w:val="24"/>
          <w:szCs w:val="24"/>
          <w:u w:val="single"/>
        </w:rPr>
      </w:pPr>
    </w:p>
    <w:p w:rsidR="001070C2" w:rsidRDefault="001070C2" w:rsidP="0078501F">
      <w:pPr>
        <w:jc w:val="both"/>
        <w:rPr>
          <w:b/>
          <w:bCs/>
          <w:sz w:val="24"/>
          <w:szCs w:val="24"/>
          <w:u w:val="single"/>
        </w:rPr>
      </w:pPr>
    </w:p>
    <w:p w:rsidR="0078501F" w:rsidRPr="006A7A04" w:rsidRDefault="0078501F" w:rsidP="0078501F">
      <w:pPr>
        <w:jc w:val="both"/>
        <w:rPr>
          <w:b/>
          <w:bCs/>
          <w:sz w:val="24"/>
          <w:szCs w:val="24"/>
          <w:u w:val="single"/>
        </w:rPr>
      </w:pPr>
      <w:r w:rsidRPr="006A7A04">
        <w:rPr>
          <w:b/>
          <w:bCs/>
          <w:sz w:val="24"/>
          <w:szCs w:val="24"/>
          <w:u w:val="single"/>
        </w:rPr>
        <w:t>House of Stewart/Stuart (1371-1651)</w:t>
      </w:r>
    </w:p>
    <w:p w:rsidR="0078501F" w:rsidRPr="006A7A04" w:rsidRDefault="0078501F" w:rsidP="0078501F">
      <w:pPr>
        <w:jc w:val="both"/>
        <w:rPr>
          <w:sz w:val="24"/>
          <w:szCs w:val="24"/>
        </w:rPr>
      </w:pPr>
      <w:r w:rsidRPr="006A7A04">
        <w:rPr>
          <w:sz w:val="24"/>
          <w:szCs w:val="24"/>
        </w:rPr>
        <w:t xml:space="preserve">The Stewart era saw periods of royal inertia, during which the nobles usurped power from the crown, followed by periods of personal rule by the monarch, during which he or she would attempt to address the issues created by their minority and the long-term effects of previous reigns.  Governing Scotland became increasingly difficult, as the powerful nobility became increasingly intractable.  James I’s attempts to curb the disorder of the realm ended in his assassination; James III was killed in a civil war between himself and the nobility.  When James IV, who had governed sternly and suppressed the aristocrats, died in the Battle of Flodden, his wife Margaret Tudor, who had been nominated regent for their young son James V, was unseated by noble feuding, and James V’s wife, Mary of Guise, succeed in ruling Scotland during the regency for her young daughter Mary I only by diving and conquering the noble factions. Mary I, the daughter of James V, was forced to abdicate due to her surliness and her favoritism of Roman Catholicism.  Upon her abdication her son, fathered by Henry, Lord Darnley, a junior member of the Stewart family, became King as James VI. When his cousin </w:t>
      </w:r>
      <w:proofErr w:type="spellStart"/>
      <w:r w:rsidRPr="006A7A04">
        <w:rPr>
          <w:sz w:val="24"/>
          <w:szCs w:val="24"/>
        </w:rPr>
        <w:t>Eliabeth</w:t>
      </w:r>
      <w:proofErr w:type="spellEnd"/>
      <w:r w:rsidRPr="006A7A04">
        <w:rPr>
          <w:sz w:val="24"/>
          <w:szCs w:val="24"/>
        </w:rPr>
        <w:t xml:space="preserve"> I Queen of England died, he became King of England and Ireland as James I in 1603.  Thereafter, although the two crowns of England and Scotland remained separate, the monarchy was based chiefly in England.   Charles I, James’s son, found himself faced with the Civil War.  The resultant conflict lasted eight years and ended in his execution.  The English Parliament then decreed their monarchy to be at an end.  The Scots Parliament, after some deliberation, broke their links with England and declared Charles II, son, and heir of Charles I, would become King. He ruled until 1651 when the armies of Oliver Cromwell occupied Scotland and drove him into exile.</w:t>
      </w:r>
    </w:p>
    <w:p w:rsidR="006A7A04" w:rsidRDefault="006A7A04" w:rsidP="0078501F">
      <w:pPr>
        <w:jc w:val="both"/>
        <w:rPr>
          <w:b/>
          <w:bCs/>
          <w:sz w:val="24"/>
          <w:szCs w:val="24"/>
          <w:u w:val="single"/>
        </w:rPr>
      </w:pPr>
    </w:p>
    <w:p w:rsidR="0078501F" w:rsidRPr="006A7A04" w:rsidRDefault="0078501F" w:rsidP="0078501F">
      <w:pPr>
        <w:jc w:val="both"/>
        <w:rPr>
          <w:b/>
          <w:bCs/>
          <w:sz w:val="24"/>
          <w:szCs w:val="24"/>
          <w:u w:val="single"/>
        </w:rPr>
      </w:pPr>
      <w:r w:rsidRPr="006A7A04">
        <w:rPr>
          <w:b/>
          <w:bCs/>
          <w:sz w:val="24"/>
          <w:szCs w:val="24"/>
          <w:u w:val="single"/>
        </w:rPr>
        <w:t>The Rest of Europe</w:t>
      </w:r>
    </w:p>
    <w:p w:rsidR="0078501F" w:rsidRDefault="0078501F" w:rsidP="0078501F">
      <w:pPr>
        <w:jc w:val="both"/>
        <w:rPr>
          <w:sz w:val="24"/>
          <w:szCs w:val="24"/>
        </w:rPr>
      </w:pPr>
      <w:r w:rsidRPr="006A7A04">
        <w:rPr>
          <w:sz w:val="24"/>
          <w:szCs w:val="24"/>
        </w:rPr>
        <w:t xml:space="preserve">King Edward III of England’s son, John of Gaunt, Duke of Aquitaine and Lancaster, had married firstly, Balance of Lancaster, with whom they Henry IV King of England who reigned from 1399 to 1412/13.  Henry married Mary de Bohun and had Henry V, King of England who ruled from 1413 to 1422; he married Katherine of France and had Henry VI, who became king of England in 1429 and King of France in 1431.  He died in 1471.  </w:t>
      </w:r>
    </w:p>
    <w:p w:rsidR="00DF5E36" w:rsidRPr="006A7A04" w:rsidRDefault="00DF5E36" w:rsidP="0078501F">
      <w:pPr>
        <w:jc w:val="both"/>
        <w:rPr>
          <w:sz w:val="24"/>
          <w:szCs w:val="24"/>
        </w:rPr>
      </w:pPr>
    </w:p>
    <w:p w:rsidR="0078501F" w:rsidRPr="006A7A04" w:rsidRDefault="001070C2" w:rsidP="0078501F">
      <w:pPr>
        <w:jc w:val="both"/>
        <w:rPr>
          <w:sz w:val="24"/>
          <w:szCs w:val="24"/>
        </w:rPr>
      </w:pPr>
      <w:r>
        <w:rPr>
          <w:noProof/>
          <w:sz w:val="24"/>
          <w:szCs w:val="24"/>
        </w:rPr>
        <w:drawing>
          <wp:anchor distT="0" distB="0" distL="114300" distR="114300" simplePos="0" relativeHeight="251670528" behindDoc="0" locked="0" layoutInCell="1" allowOverlap="1">
            <wp:simplePos x="0" y="0"/>
            <wp:positionH relativeFrom="column">
              <wp:posOffset>0</wp:posOffset>
            </wp:positionH>
            <wp:positionV relativeFrom="paragraph">
              <wp:posOffset>30480</wp:posOffset>
            </wp:positionV>
            <wp:extent cx="1438275" cy="1857375"/>
            <wp:effectExtent l="19050" t="0" r="9525" b="0"/>
            <wp:wrapThrough wrapText="bothSides">
              <wp:wrapPolygon edited="0">
                <wp:start x="-286" y="0"/>
                <wp:lineTo x="-286" y="21489"/>
                <wp:lineTo x="21743" y="21489"/>
                <wp:lineTo x="21743" y="0"/>
                <wp:lineTo x="-28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857375"/>
                    </a:xfrm>
                    <a:prstGeom prst="rect">
                      <a:avLst/>
                    </a:prstGeom>
                    <a:noFill/>
                    <a:ln>
                      <a:noFill/>
                    </a:ln>
                  </pic:spPr>
                </pic:pic>
              </a:graphicData>
            </a:graphic>
          </wp:anchor>
        </w:drawing>
      </w:r>
      <w:r w:rsidR="0078501F" w:rsidRPr="006A7A04">
        <w:rPr>
          <w:sz w:val="24"/>
          <w:szCs w:val="24"/>
        </w:rPr>
        <w:t xml:space="preserve">Meanwhile, Henry V’s wife, Katherine of France  married secondly, Owen Tudor and produced a son, Edmund Tudor, Earl of Richmond who married Margaret Beaufort, daughter of John Beaufort and Margaret Beauchamp; Edmund Tudor and Margaret Beaufort, had a son who became Henry VII, King of England who ruled from 1485 to 1509.  His son ruled from 1509-1547 as Henry VIII. Henry VIII’s eldest daughter by Catherine of Aragon, Mary I because Queen of England.  </w:t>
      </w:r>
      <w:r w:rsidR="0078501F" w:rsidRPr="006A7A04">
        <w:rPr>
          <w:sz w:val="24"/>
          <w:szCs w:val="24"/>
        </w:rPr>
        <w:lastRenderedPageBreak/>
        <w:t>Upon her death, her step sister, by Henry’s later wife, Anne Boleyn, became Queen of England as Elizabeth I and reigned from 17 November 1558 to 24 Mar 1603.  Upon the death of his mother, Mary Queen of Scotts who had reigned from 8 December 1542 to 8 February 1587, James VI became King of Scotland on 24 Jul 1567 and upon the death of his cousin, Elizabeth I, Queen of England, became King of England as James I on 24 Mar 1603 and ruled both countries until his death on 27 March 1625.</w:t>
      </w:r>
    </w:p>
    <w:p w:rsidR="00DF5E36" w:rsidRDefault="00DF5E36" w:rsidP="0078501F">
      <w:pPr>
        <w:jc w:val="both"/>
        <w:rPr>
          <w:sz w:val="24"/>
          <w:szCs w:val="24"/>
        </w:rPr>
      </w:pPr>
    </w:p>
    <w:p w:rsidR="00CB2D67" w:rsidRDefault="0078501F" w:rsidP="0078501F">
      <w:pPr>
        <w:jc w:val="both"/>
        <w:rPr>
          <w:sz w:val="24"/>
          <w:szCs w:val="24"/>
        </w:rPr>
      </w:pPr>
      <w:r w:rsidRPr="006A7A04">
        <w:rPr>
          <w:sz w:val="24"/>
          <w:szCs w:val="24"/>
        </w:rPr>
        <w:t xml:space="preserve">     </w:t>
      </w:r>
    </w:p>
    <w:p w:rsidR="0078501F" w:rsidRDefault="006A7A04" w:rsidP="0078501F">
      <w:pPr>
        <w:jc w:val="both"/>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4324350</wp:posOffset>
            </wp:positionH>
            <wp:positionV relativeFrom="paragraph">
              <wp:posOffset>35560</wp:posOffset>
            </wp:positionV>
            <wp:extent cx="1600200" cy="1962150"/>
            <wp:effectExtent l="19050" t="0" r="0" b="0"/>
            <wp:wrapThrough wrapText="bothSides">
              <wp:wrapPolygon edited="0">
                <wp:start x="-257" y="0"/>
                <wp:lineTo x="-257" y="21390"/>
                <wp:lineTo x="21600" y="21390"/>
                <wp:lineTo x="21600" y="0"/>
                <wp:lineTo x="-257"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962150"/>
                    </a:xfrm>
                    <a:prstGeom prst="rect">
                      <a:avLst/>
                    </a:prstGeom>
                    <a:noFill/>
                    <a:ln>
                      <a:noFill/>
                    </a:ln>
                  </pic:spPr>
                </pic:pic>
              </a:graphicData>
            </a:graphic>
          </wp:anchor>
        </w:drawing>
      </w:r>
      <w:r w:rsidR="0078501F" w:rsidRPr="006A7A04">
        <w:rPr>
          <w:sz w:val="24"/>
          <w:szCs w:val="24"/>
        </w:rPr>
        <w:t>The Frankish dynasties continued with the House of Valois when John II the Good became ruler on 22 August 1350, followed by Charles V the Wise, Charles VI the Beloved, the Mad who ruled from 16 September 1380 to 21 October 1422.  From 1422-1453 the rule of France was disputed; the Kings of England claimed the title King of France with the person of Henry VI of England claiming the throne.  On the French side, Charles VII the Victorious, the Well-Served, assumed the crown from 21 October 1422 to 22 July 1461, followed by Louis XI the Prudent, the Cunning, The Universal Spider, Charles VIII the Affable,  Louis XII Father of the People, Francis I the Father and Restorer of Letters, Henry II, Francis II, Charles IX, and finally, Henry III reigning from 30 May 1574 through 2 August 1589.  The House of Bourbon (1589-1792) was the last Frankish dynasties to serve during period of study.  It began with Henry IV the Green Gallant Good King Henry, Louis XIII the Just, Louis XIV the Great the Sun King whose reign began on 14 May 1643 and ended on 1 September 1715, son of Louis XIII.</w:t>
      </w:r>
    </w:p>
    <w:p w:rsidR="00CB2D67" w:rsidRDefault="00CB2D67" w:rsidP="0078501F">
      <w:pPr>
        <w:jc w:val="both"/>
        <w:rPr>
          <w:sz w:val="24"/>
          <w:szCs w:val="24"/>
        </w:rPr>
      </w:pPr>
    </w:p>
    <w:p w:rsidR="0078501F" w:rsidRPr="006A7A04" w:rsidRDefault="00ED73FB" w:rsidP="0078501F">
      <w:pPr>
        <w:jc w:val="both"/>
        <w:rPr>
          <w:sz w:val="24"/>
          <w:szCs w:val="24"/>
          <w:vertAlign w:val="superscript"/>
        </w:rPr>
      </w:pPr>
      <w:r>
        <w:rPr>
          <w:noProof/>
          <w:sz w:val="24"/>
          <w:szCs w:val="24"/>
        </w:rPr>
        <w:drawing>
          <wp:anchor distT="0" distB="0" distL="114300" distR="114300" simplePos="0" relativeHeight="251671552" behindDoc="0" locked="0" layoutInCell="1" allowOverlap="1">
            <wp:simplePos x="0" y="0"/>
            <wp:positionH relativeFrom="column">
              <wp:posOffset>0</wp:posOffset>
            </wp:positionH>
            <wp:positionV relativeFrom="paragraph">
              <wp:posOffset>58420</wp:posOffset>
            </wp:positionV>
            <wp:extent cx="1409700" cy="2066925"/>
            <wp:effectExtent l="19050" t="0" r="0" b="0"/>
            <wp:wrapThrough wrapText="bothSides">
              <wp:wrapPolygon edited="0">
                <wp:start x="-292" y="0"/>
                <wp:lineTo x="-292" y="21500"/>
                <wp:lineTo x="21600" y="21500"/>
                <wp:lineTo x="21600" y="0"/>
                <wp:lineTo x="-292" y="0"/>
              </wp:wrapPolygon>
            </wp:wrapThrough>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2066925"/>
                    </a:xfrm>
                    <a:prstGeom prst="rect">
                      <a:avLst/>
                    </a:prstGeom>
                    <a:noFill/>
                    <a:ln>
                      <a:noFill/>
                    </a:ln>
                  </pic:spPr>
                </pic:pic>
              </a:graphicData>
            </a:graphic>
          </wp:anchor>
        </w:drawing>
      </w:r>
      <w:r w:rsidR="0078501F" w:rsidRPr="006A7A04">
        <w:rPr>
          <w:sz w:val="24"/>
          <w:szCs w:val="24"/>
        </w:rPr>
        <w:t>The House of Bourbon would continue with Louis XV the Beloved, Louis XVI the Restorer of French Liberty, to Louis XVII (Claimant).  The French First Republic lasted from 1792 to 1804, after which Napoléon Bonaparte, decided to make France a monarchy again.</w:t>
      </w:r>
      <w:r w:rsidR="0078501F" w:rsidRPr="006A7A04">
        <w:rPr>
          <w:sz w:val="24"/>
          <w:szCs w:val="24"/>
          <w:vertAlign w:val="superscript"/>
        </w:rPr>
        <w:t>12</w:t>
      </w:r>
    </w:p>
    <w:p w:rsidR="0078501F" w:rsidRPr="006A7A04" w:rsidRDefault="0078501F" w:rsidP="0078501F">
      <w:pPr>
        <w:jc w:val="both"/>
        <w:rPr>
          <w:sz w:val="24"/>
          <w:szCs w:val="24"/>
          <w:vertAlign w:val="superscript"/>
        </w:rPr>
      </w:pPr>
    </w:p>
    <w:p w:rsidR="0078501F" w:rsidRDefault="0078501F" w:rsidP="0078501F">
      <w:pPr>
        <w:jc w:val="both"/>
        <w:rPr>
          <w:vertAlign w:val="superscript"/>
        </w:rPr>
      </w:pPr>
    </w:p>
    <w:p w:rsidR="000812F8" w:rsidRDefault="000812F8" w:rsidP="0078501F">
      <w:pPr>
        <w:jc w:val="both"/>
        <w:rPr>
          <w:sz w:val="18"/>
          <w:szCs w:val="18"/>
        </w:rPr>
      </w:pPr>
    </w:p>
    <w:p w:rsidR="000812F8" w:rsidRDefault="000812F8" w:rsidP="0078501F">
      <w:pPr>
        <w:jc w:val="both"/>
        <w:rPr>
          <w:sz w:val="18"/>
          <w:szCs w:val="18"/>
        </w:rPr>
      </w:pPr>
    </w:p>
    <w:p w:rsidR="000812F8" w:rsidRDefault="000812F8" w:rsidP="0078501F">
      <w:pPr>
        <w:jc w:val="both"/>
        <w:rPr>
          <w:sz w:val="18"/>
          <w:szCs w:val="18"/>
        </w:rPr>
      </w:pPr>
    </w:p>
    <w:p w:rsidR="000812F8" w:rsidRDefault="000812F8" w:rsidP="0078501F">
      <w:pPr>
        <w:jc w:val="both"/>
        <w:rPr>
          <w:sz w:val="18"/>
          <w:szCs w:val="18"/>
        </w:rPr>
      </w:pPr>
    </w:p>
    <w:p w:rsidR="0078501F" w:rsidRPr="00326273" w:rsidRDefault="0078501F" w:rsidP="0078501F">
      <w:pPr>
        <w:jc w:val="both"/>
        <w:rPr>
          <w:vertAlign w:val="superscript"/>
        </w:rPr>
      </w:pPr>
      <w:r w:rsidRPr="00326273">
        <w:t>Most of my research came from Wikipedia, the Free Encyclopedia.   I wanted to include what was going on in Spain and the other kingdoms of Europe,</w:t>
      </w:r>
      <w:r w:rsidR="00CD4DEC" w:rsidRPr="00326273">
        <w:t xml:space="preserve"> </w:t>
      </w:r>
      <w:r w:rsidRPr="00326273">
        <w:t>but thought better of it when I noticed the length of the existing compilation.</w:t>
      </w:r>
      <w:r w:rsidR="00CD4DEC" w:rsidRPr="00326273">
        <w:t xml:space="preserve"> </w:t>
      </w:r>
      <w:r w:rsidRPr="00326273">
        <w:t xml:space="preserve">Finally, I wish to thank the reader for allowing me to indulge in my own lineage, </w:t>
      </w:r>
      <w:r w:rsidRPr="00326273">
        <w:lastRenderedPageBreak/>
        <w:t>showing</w:t>
      </w:r>
      <w:r w:rsidR="00CD4DEC" w:rsidRPr="00326273">
        <w:t xml:space="preserve"> </w:t>
      </w:r>
      <w:r w:rsidRPr="00326273">
        <w:t xml:space="preserve">two of my lines; from Kenneth </w:t>
      </w:r>
      <w:proofErr w:type="spellStart"/>
      <w:r w:rsidRPr="00326273">
        <w:t>MacAlpin</w:t>
      </w:r>
      <w:proofErr w:type="spellEnd"/>
      <w:r w:rsidRPr="00326273">
        <w:t xml:space="preserve"> and from William the Conqueror.  It is hoped that others might find these lines helpful in their own genealogical search.</w:t>
      </w:r>
    </w:p>
    <w:p w:rsidR="0078501F" w:rsidRDefault="0078501F" w:rsidP="0078501F">
      <w:pPr>
        <w:jc w:val="both"/>
      </w:pPr>
      <w:r>
        <w:rPr>
          <w:vertAlign w:val="superscript"/>
        </w:rPr>
        <w:t xml:space="preserve">1 </w:t>
      </w:r>
      <w:proofErr w:type="spellStart"/>
      <w:r>
        <w:t>Dumville</w:t>
      </w:r>
      <w:proofErr w:type="spellEnd"/>
      <w:r>
        <w:t xml:space="preserve">, “St </w:t>
      </w:r>
      <w:proofErr w:type="spellStart"/>
      <w:r>
        <w:t>Cathróe</w:t>
      </w:r>
      <w:proofErr w:type="spellEnd"/>
      <w:r>
        <w:t xml:space="preserve"> of Metz”, pp. 172-6; text translated on A. O. Anderson, </w:t>
      </w:r>
      <w:r w:rsidRPr="00D741F1">
        <w:rPr>
          <w:i/>
          <w:iCs/>
        </w:rPr>
        <w:t>Early Sources</w:t>
      </w:r>
      <w:r>
        <w:t>, vol. 1, pp. 431-443</w:t>
      </w:r>
    </w:p>
    <w:p w:rsidR="0078501F" w:rsidRDefault="0078501F" w:rsidP="0078501F">
      <w:pPr>
        <w:jc w:val="both"/>
      </w:pPr>
      <w:r w:rsidRPr="000D73E5">
        <w:rPr>
          <w:vertAlign w:val="superscript"/>
        </w:rPr>
        <w:t>2</w:t>
      </w:r>
      <w:r>
        <w:t xml:space="preserve"> Bannerman, </w:t>
      </w:r>
      <w:r w:rsidRPr="0033212A">
        <w:rPr>
          <w:i/>
          <w:iCs/>
        </w:rPr>
        <w:t>Studies</w:t>
      </w:r>
      <w:r>
        <w:t xml:space="preserve"> (1974) &amp; </w:t>
      </w:r>
      <w:proofErr w:type="spellStart"/>
      <w:r>
        <w:t>Dumville</w:t>
      </w:r>
      <w:proofErr w:type="spellEnd"/>
      <w:r>
        <w:t xml:space="preserve">  </w:t>
      </w:r>
      <w:r w:rsidRPr="0033212A">
        <w:rPr>
          <w:i/>
          <w:iCs/>
        </w:rPr>
        <w:t>Ireland and North Britain</w:t>
      </w:r>
      <w:r>
        <w:t xml:space="preserve"> (2002)</w:t>
      </w:r>
    </w:p>
    <w:p w:rsidR="0078501F" w:rsidRDefault="0078501F" w:rsidP="0078501F">
      <w:pPr>
        <w:jc w:val="both"/>
      </w:pPr>
      <w:r w:rsidRPr="006F35AE">
        <w:rPr>
          <w:vertAlign w:val="superscript"/>
        </w:rPr>
        <w:t>3</w:t>
      </w:r>
      <w:r>
        <w:t xml:space="preserve"> M. Anderson, </w:t>
      </w:r>
      <w:r w:rsidRPr="006F35AE">
        <w:rPr>
          <w:i/>
          <w:iCs/>
        </w:rPr>
        <w:t>Kings and Kingship</w:t>
      </w:r>
      <w:r>
        <w:t xml:space="preserve"> (1973), p. 79</w:t>
      </w:r>
    </w:p>
    <w:p w:rsidR="0078501F" w:rsidRDefault="0078501F" w:rsidP="0078501F">
      <w:pPr>
        <w:jc w:val="both"/>
      </w:pPr>
      <w:r w:rsidRPr="008A746C">
        <w:rPr>
          <w:vertAlign w:val="superscript"/>
        </w:rPr>
        <w:t>4</w:t>
      </w:r>
      <w:r>
        <w:t xml:space="preserve"> </w:t>
      </w:r>
      <w:proofErr w:type="spellStart"/>
      <w:r>
        <w:t>Pittock</w:t>
      </w:r>
      <w:proofErr w:type="spellEnd"/>
      <w:r>
        <w:t xml:space="preserve">, </w:t>
      </w:r>
      <w:r w:rsidRPr="008A746C">
        <w:rPr>
          <w:i/>
          <w:iCs/>
        </w:rPr>
        <w:t>Celtic Identity</w:t>
      </w:r>
      <w:r>
        <w:t>, (1999), p. 18</w:t>
      </w:r>
    </w:p>
    <w:p w:rsidR="0078501F" w:rsidRDefault="0078501F" w:rsidP="0078501F">
      <w:pPr>
        <w:jc w:val="both"/>
        <w:rPr>
          <w:i/>
          <w:iCs/>
        </w:rPr>
      </w:pPr>
      <w:r w:rsidRPr="00A05780">
        <w:rPr>
          <w:vertAlign w:val="superscript"/>
        </w:rPr>
        <w:t>5</w:t>
      </w:r>
      <w:r>
        <w:t xml:space="preserve"> Woolf, </w:t>
      </w:r>
      <w:r w:rsidRPr="00A05780">
        <w:rPr>
          <w:i/>
          <w:iCs/>
        </w:rPr>
        <w:t>Geography of the Picts</w:t>
      </w:r>
    </w:p>
    <w:p w:rsidR="0078501F" w:rsidRDefault="0078501F" w:rsidP="0078501F">
      <w:pPr>
        <w:jc w:val="both"/>
      </w:pPr>
      <w:r w:rsidRPr="00793492">
        <w:rPr>
          <w:vertAlign w:val="superscript"/>
        </w:rPr>
        <w:t>6</w:t>
      </w:r>
      <w:r>
        <w:t xml:space="preserve"> A. O. Anderson, </w:t>
      </w:r>
      <w:r w:rsidRPr="00793492">
        <w:rPr>
          <w:i/>
          <w:iCs/>
        </w:rPr>
        <w:t>Early Sources</w:t>
      </w:r>
      <w:r>
        <w:t>, vol. 1, p. 395</w:t>
      </w:r>
    </w:p>
    <w:p w:rsidR="0078501F" w:rsidRDefault="0078501F" w:rsidP="0078501F">
      <w:pPr>
        <w:jc w:val="both"/>
        <w:rPr>
          <w:i/>
          <w:iCs/>
        </w:rPr>
      </w:pPr>
      <w:r w:rsidRPr="00E1193F">
        <w:rPr>
          <w:vertAlign w:val="superscript"/>
        </w:rPr>
        <w:t>7</w:t>
      </w:r>
      <w:r>
        <w:t xml:space="preserve"> Wikipedia </w:t>
      </w:r>
      <w:r w:rsidRPr="00E1193F">
        <w:rPr>
          <w:i/>
          <w:iCs/>
        </w:rPr>
        <w:t>Origins of the Kingdom of Alba</w:t>
      </w:r>
    </w:p>
    <w:p w:rsidR="0078501F" w:rsidRDefault="0078501F" w:rsidP="0078501F">
      <w:pPr>
        <w:jc w:val="both"/>
        <w:rPr>
          <w:i/>
          <w:iCs/>
        </w:rPr>
      </w:pPr>
      <w:r w:rsidRPr="00BD116B">
        <w:rPr>
          <w:vertAlign w:val="superscript"/>
        </w:rPr>
        <w:t>8</w:t>
      </w:r>
      <w:r>
        <w:t xml:space="preserve"> Wikipedia </w:t>
      </w:r>
      <w:r w:rsidRPr="00BD116B">
        <w:rPr>
          <w:i/>
          <w:iCs/>
        </w:rPr>
        <w:t>List of Scottish Monarchs</w:t>
      </w:r>
    </w:p>
    <w:p w:rsidR="0078501F" w:rsidRDefault="0078501F" w:rsidP="0078501F">
      <w:pPr>
        <w:jc w:val="both"/>
      </w:pPr>
      <w:r w:rsidRPr="00D10A5A">
        <w:rPr>
          <w:vertAlign w:val="superscript"/>
        </w:rPr>
        <w:t>9</w:t>
      </w:r>
      <w:r>
        <w:t xml:space="preserve"> Richardson, Douglas </w:t>
      </w:r>
      <w:r w:rsidRPr="00DC2E44">
        <w:rPr>
          <w:i/>
          <w:iCs/>
        </w:rPr>
        <w:t xml:space="preserve">Royal </w:t>
      </w:r>
      <w:proofErr w:type="spellStart"/>
      <w:r w:rsidRPr="00DC2E44">
        <w:rPr>
          <w:i/>
          <w:iCs/>
        </w:rPr>
        <w:t>Ancestry:A</w:t>
      </w:r>
      <w:proofErr w:type="spellEnd"/>
      <w:r w:rsidRPr="00DC2E44">
        <w:rPr>
          <w:i/>
          <w:iCs/>
        </w:rPr>
        <w:t xml:space="preserve"> Study in Colonial and Medieval Families</w:t>
      </w:r>
      <w:r>
        <w:t xml:space="preserve"> (Salt Lake City, Kimball G Everingham, ed.,2013) v:V:483-489</w:t>
      </w:r>
    </w:p>
    <w:p w:rsidR="0078501F" w:rsidRDefault="0078501F" w:rsidP="0078501F">
      <w:pPr>
        <w:jc w:val="both"/>
        <w:rPr>
          <w:i/>
          <w:iCs/>
        </w:rPr>
      </w:pPr>
      <w:r w:rsidRPr="00B571B2">
        <w:rPr>
          <w:vertAlign w:val="superscript"/>
        </w:rPr>
        <w:t>10</w:t>
      </w:r>
      <w:r>
        <w:t xml:space="preserve"> Wikipedia </w:t>
      </w:r>
      <w:r w:rsidRPr="00BD116B">
        <w:rPr>
          <w:i/>
          <w:iCs/>
        </w:rPr>
        <w:t>List of Scottish Monarchs</w:t>
      </w:r>
    </w:p>
    <w:p w:rsidR="0078501F" w:rsidRDefault="0078501F" w:rsidP="0078501F">
      <w:pPr>
        <w:jc w:val="both"/>
      </w:pPr>
      <w:r w:rsidRPr="007046AF">
        <w:rPr>
          <w:vertAlign w:val="superscript"/>
        </w:rPr>
        <w:t>11</w:t>
      </w:r>
      <w:r>
        <w:t xml:space="preserve"> Richardson, v:V:490-491</w:t>
      </w:r>
    </w:p>
    <w:p w:rsidR="00D66E5A" w:rsidRDefault="0078501F" w:rsidP="00CD4DEC">
      <w:pPr>
        <w:jc w:val="both"/>
        <w:rPr>
          <w:i/>
          <w:iCs/>
        </w:rPr>
      </w:pPr>
      <w:r w:rsidRPr="009F3DC1">
        <w:rPr>
          <w:vertAlign w:val="superscript"/>
        </w:rPr>
        <w:t>12</w:t>
      </w:r>
      <w:r>
        <w:t xml:space="preserve"> Wikipedia </w:t>
      </w:r>
      <w:r w:rsidRPr="00BD116B">
        <w:rPr>
          <w:i/>
          <w:iCs/>
        </w:rPr>
        <w:t xml:space="preserve">List of </w:t>
      </w:r>
      <w:r>
        <w:rPr>
          <w:i/>
          <w:iCs/>
        </w:rPr>
        <w:t>French</w:t>
      </w:r>
      <w:r w:rsidRPr="00BD116B">
        <w:rPr>
          <w:i/>
          <w:iCs/>
        </w:rPr>
        <w:t xml:space="preserve"> Monarchs</w:t>
      </w:r>
    </w:p>
    <w:p w:rsidR="00DF5E36" w:rsidRDefault="00DF5E36" w:rsidP="00CD4DEC">
      <w:pPr>
        <w:jc w:val="both"/>
        <w:rPr>
          <w:i/>
          <w:iCs/>
        </w:rPr>
      </w:pPr>
    </w:p>
    <w:p w:rsidR="00D100F4" w:rsidRDefault="00D100F4" w:rsidP="00CD4DEC">
      <w:pPr>
        <w:jc w:val="both"/>
        <w:rPr>
          <w:i/>
          <w:iCs/>
        </w:rPr>
      </w:pPr>
    </w:p>
    <w:p w:rsidR="00C31D0E" w:rsidRPr="001721FD" w:rsidRDefault="003070E8" w:rsidP="001721FD">
      <w:pPr>
        <w:pStyle w:val="NoSpacing"/>
        <w:jc w:val="center"/>
        <w:rPr>
          <w:rFonts w:ascii="Castellar" w:hAnsi="Castellar"/>
          <w:b/>
          <w:color w:val="0070C0"/>
          <w:sz w:val="32"/>
          <w:szCs w:val="32"/>
        </w:rPr>
      </w:pPr>
      <w:r>
        <w:rPr>
          <w:rFonts w:ascii="Castellar" w:hAnsi="Castellar"/>
          <w:b/>
          <w:color w:val="0070C0"/>
          <w:sz w:val="32"/>
          <w:szCs w:val="32"/>
        </w:rPr>
        <w:t xml:space="preserve"> </w:t>
      </w:r>
      <w:r w:rsidR="00C31D0E" w:rsidRPr="001721FD">
        <w:rPr>
          <w:rFonts w:ascii="Castellar" w:hAnsi="Castellar"/>
          <w:b/>
          <w:color w:val="0070C0"/>
          <w:sz w:val="32"/>
          <w:szCs w:val="32"/>
        </w:rPr>
        <w:t>Slate of Nominations for the 2021-2923 Term</w:t>
      </w:r>
    </w:p>
    <w:p w:rsidR="00766E5C" w:rsidRPr="001721FD" w:rsidRDefault="00766E5C" w:rsidP="00C31D0E">
      <w:pPr>
        <w:pStyle w:val="NoSpacing"/>
        <w:jc w:val="center"/>
        <w:rPr>
          <w:rFonts w:ascii="Baskerville Old Face" w:hAnsi="Baskerville Old Face"/>
          <w:sz w:val="26"/>
          <w:szCs w:val="26"/>
        </w:rPr>
      </w:pPr>
      <w:r w:rsidRPr="001721FD">
        <w:rPr>
          <w:rFonts w:ascii="Baskerville Old Face" w:hAnsi="Baskerville Old Face"/>
          <w:sz w:val="26"/>
          <w:szCs w:val="26"/>
        </w:rPr>
        <w:t xml:space="preserve">Nominating Committee </w:t>
      </w:r>
      <w:r w:rsidR="00C31D0E" w:rsidRPr="001721FD">
        <w:rPr>
          <w:rFonts w:ascii="Baskerville Old Face" w:hAnsi="Baskerville Old Face"/>
          <w:sz w:val="26"/>
          <w:szCs w:val="26"/>
        </w:rPr>
        <w:t xml:space="preserve">Chairman </w:t>
      </w:r>
      <w:r w:rsidR="00DF5E36" w:rsidRPr="001721FD">
        <w:rPr>
          <w:rFonts w:ascii="Baskerville Old Face" w:hAnsi="Baskerville Old Face"/>
          <w:sz w:val="26"/>
          <w:szCs w:val="26"/>
        </w:rPr>
        <w:t>Douglass Mather "Tim" Mabee</w:t>
      </w:r>
      <w:r w:rsidRPr="001721FD">
        <w:rPr>
          <w:rFonts w:ascii="Baskerville Old Face" w:hAnsi="Baskerville Old Face"/>
          <w:sz w:val="26"/>
          <w:szCs w:val="26"/>
        </w:rPr>
        <w:t xml:space="preserve"> </w:t>
      </w:r>
      <w:r w:rsidR="00CF3B5D" w:rsidRPr="001721FD">
        <w:rPr>
          <w:rFonts w:ascii="Baskerville Old Face" w:hAnsi="Baskerville Old Face"/>
          <w:sz w:val="26"/>
          <w:szCs w:val="26"/>
        </w:rPr>
        <w:t xml:space="preserve">serving </w:t>
      </w:r>
      <w:r w:rsidRPr="001721FD">
        <w:rPr>
          <w:rFonts w:ascii="Baskerville Old Face" w:hAnsi="Baskerville Old Face"/>
          <w:sz w:val="26"/>
          <w:szCs w:val="26"/>
        </w:rPr>
        <w:t xml:space="preserve">with </w:t>
      </w:r>
    </w:p>
    <w:p w:rsidR="005E6AFA" w:rsidRPr="001721FD" w:rsidRDefault="005E6AFA" w:rsidP="00C31D0E">
      <w:pPr>
        <w:pStyle w:val="NoSpacing"/>
        <w:jc w:val="center"/>
        <w:rPr>
          <w:rFonts w:ascii="Baskerville Old Face" w:hAnsi="Baskerville Old Face"/>
          <w:sz w:val="26"/>
          <w:szCs w:val="26"/>
        </w:rPr>
      </w:pPr>
      <w:r w:rsidRPr="001721FD">
        <w:rPr>
          <w:rFonts w:ascii="Baskerville Old Face" w:hAnsi="Baskerville Old Face"/>
          <w:sz w:val="26"/>
          <w:szCs w:val="26"/>
        </w:rPr>
        <w:t>Suzanna Etheridge Rawlins</w:t>
      </w:r>
      <w:r w:rsidR="00766E5C" w:rsidRPr="001721FD">
        <w:rPr>
          <w:rFonts w:ascii="Baskerville Old Face" w:hAnsi="Baskerville Old Face"/>
          <w:sz w:val="26"/>
          <w:szCs w:val="26"/>
        </w:rPr>
        <w:t xml:space="preserve"> </w:t>
      </w:r>
      <w:r w:rsidRPr="001721FD">
        <w:rPr>
          <w:rFonts w:ascii="Baskerville Old Face" w:hAnsi="Baskerville Old Face"/>
          <w:sz w:val="26"/>
          <w:szCs w:val="26"/>
        </w:rPr>
        <w:t>and Ann Scott Garner</w:t>
      </w:r>
    </w:p>
    <w:p w:rsidR="005E6AFA" w:rsidRDefault="005E6AFA" w:rsidP="00DF5E36">
      <w:pPr>
        <w:jc w:val="center"/>
        <w:rPr>
          <w:rFonts w:ascii="Baskerville Old Face" w:hAnsi="Baskerville Old Face"/>
          <w:sz w:val="32"/>
          <w:szCs w:val="32"/>
        </w:rPr>
      </w:pPr>
    </w:p>
    <w:p w:rsidR="005E6AFA" w:rsidRDefault="005E6AFA" w:rsidP="005E6AFA">
      <w:pPr>
        <w:pStyle w:val="NoSpacing"/>
        <w:rPr>
          <w:rFonts w:ascii="Baskerville Old Face" w:hAnsi="Baskerville Old Face"/>
          <w:sz w:val="24"/>
          <w:szCs w:val="24"/>
        </w:rPr>
      </w:pPr>
      <w:r>
        <w:rPr>
          <w:rFonts w:ascii="Baskerville Old Face" w:hAnsi="Baskerville Old Face"/>
          <w:sz w:val="24"/>
          <w:szCs w:val="24"/>
        </w:rPr>
        <w:t xml:space="preserve">President General </w:t>
      </w:r>
      <w:r>
        <w:rPr>
          <w:rFonts w:ascii="Baskerville Old Face" w:hAnsi="Baskerville Old Face"/>
          <w:sz w:val="24"/>
          <w:szCs w:val="24"/>
        </w:rPr>
        <w:tab/>
      </w:r>
      <w:r w:rsidRPr="00962DD7">
        <w:rPr>
          <w:rFonts w:ascii="Baskerville Old Face" w:hAnsi="Baskerville Old Face"/>
          <w:sz w:val="24"/>
          <w:szCs w:val="24"/>
        </w:rPr>
        <w:tab/>
      </w:r>
      <w:r w:rsidRPr="00962DD7">
        <w:rPr>
          <w:rFonts w:ascii="Baskerville Old Face" w:hAnsi="Baskerville Old Face"/>
          <w:sz w:val="24"/>
          <w:szCs w:val="24"/>
        </w:rPr>
        <w:tab/>
      </w:r>
      <w:r w:rsidRPr="00962DD7">
        <w:rPr>
          <w:rFonts w:ascii="Baskerville Old Face" w:hAnsi="Baskerville Old Face"/>
          <w:sz w:val="24"/>
          <w:szCs w:val="24"/>
        </w:rPr>
        <w:tab/>
      </w:r>
      <w:r w:rsidRPr="00962DD7">
        <w:rPr>
          <w:rFonts w:ascii="Baskerville Old Face" w:hAnsi="Baskerville Old Face"/>
          <w:sz w:val="24"/>
          <w:szCs w:val="24"/>
        </w:rPr>
        <w:tab/>
      </w:r>
      <w:r w:rsidRPr="00962DD7">
        <w:rPr>
          <w:rFonts w:ascii="Baskerville Old Face" w:hAnsi="Baskerville Old Face"/>
          <w:sz w:val="24"/>
          <w:szCs w:val="24"/>
        </w:rPr>
        <w:tab/>
        <w:t>Douglass Mather "Tim" Mabee</w:t>
      </w:r>
    </w:p>
    <w:p w:rsidR="005E6AFA" w:rsidRPr="001721FD" w:rsidRDefault="005E6AFA" w:rsidP="005E6AFA">
      <w:pPr>
        <w:pStyle w:val="NoSpacing"/>
        <w:rPr>
          <w:rFonts w:ascii="Baskerville Old Face" w:hAnsi="Baskerville Old Face"/>
          <w:sz w:val="20"/>
          <w:szCs w:val="20"/>
        </w:rPr>
      </w:pPr>
    </w:p>
    <w:p w:rsidR="005E6AFA" w:rsidRDefault="005E6AFA" w:rsidP="005E6AFA">
      <w:pPr>
        <w:pStyle w:val="NoSpacing"/>
        <w:rPr>
          <w:rFonts w:ascii="Baskerville Old Face" w:hAnsi="Baskerville Old Face"/>
          <w:sz w:val="24"/>
          <w:szCs w:val="24"/>
        </w:rPr>
      </w:pPr>
      <w:r>
        <w:rPr>
          <w:rFonts w:ascii="Baskerville Old Face" w:hAnsi="Baskerville Old Face"/>
          <w:sz w:val="24"/>
          <w:szCs w:val="24"/>
        </w:rPr>
        <w:t>1st Vice President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Suzanna Elizabeth Etheridge Rawlins</w:t>
      </w:r>
    </w:p>
    <w:p w:rsidR="005E6AFA" w:rsidRPr="001721FD" w:rsidRDefault="005E6AFA" w:rsidP="005E6AFA">
      <w:pPr>
        <w:pStyle w:val="NoSpacing"/>
        <w:rPr>
          <w:rFonts w:ascii="Baskerville Old Face" w:hAnsi="Baskerville Old Face"/>
          <w:sz w:val="20"/>
          <w:szCs w:val="20"/>
        </w:rPr>
      </w:pPr>
    </w:p>
    <w:p w:rsidR="005E6AFA" w:rsidRDefault="005E6AFA" w:rsidP="005E6AFA">
      <w:pPr>
        <w:pStyle w:val="NoSpacing"/>
        <w:rPr>
          <w:rFonts w:ascii="Baskerville Old Face" w:hAnsi="Baskerville Old Face"/>
          <w:sz w:val="24"/>
          <w:szCs w:val="24"/>
        </w:rPr>
      </w:pPr>
      <w:r>
        <w:rPr>
          <w:rFonts w:ascii="Baskerville Old Face" w:hAnsi="Baskerville Old Face"/>
          <w:sz w:val="24"/>
          <w:szCs w:val="24"/>
        </w:rPr>
        <w:t>2nd Vice President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Patricia "Ann" Scott Garner</w:t>
      </w:r>
    </w:p>
    <w:p w:rsidR="005E6AFA" w:rsidRPr="001721FD" w:rsidRDefault="005E6AFA" w:rsidP="005E6AFA">
      <w:pPr>
        <w:pStyle w:val="NoSpacing"/>
        <w:rPr>
          <w:rFonts w:ascii="Baskerville Old Face" w:hAnsi="Baskerville Old Face"/>
          <w:sz w:val="20"/>
          <w:szCs w:val="20"/>
        </w:rPr>
      </w:pPr>
    </w:p>
    <w:p w:rsidR="005E6AFA" w:rsidRPr="00C31D0E" w:rsidRDefault="005E6AFA" w:rsidP="005E6AFA">
      <w:pPr>
        <w:pStyle w:val="NoSpacing"/>
        <w:rPr>
          <w:rFonts w:ascii="Baskerville Old Face" w:hAnsi="Baskerville Old Face"/>
          <w:color w:val="0070C0"/>
          <w:sz w:val="24"/>
          <w:szCs w:val="24"/>
        </w:rPr>
      </w:pPr>
      <w:r>
        <w:rPr>
          <w:rFonts w:ascii="Baskerville Old Face" w:hAnsi="Baskerville Old Face"/>
          <w:sz w:val="24"/>
          <w:szCs w:val="24"/>
        </w:rPr>
        <w:t>Chaplain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0A6098">
        <w:rPr>
          <w:rFonts w:ascii="Baskerville Old Face" w:hAnsi="Baskerville Old Face"/>
          <w:sz w:val="24"/>
          <w:szCs w:val="24"/>
        </w:rPr>
        <w:t>Janet Butler Walker</w:t>
      </w:r>
    </w:p>
    <w:p w:rsidR="005E6AFA" w:rsidRPr="001721FD" w:rsidRDefault="005E6AFA" w:rsidP="005E6AFA">
      <w:pPr>
        <w:pStyle w:val="NoSpacing"/>
        <w:rPr>
          <w:rFonts w:ascii="Baskerville Old Face" w:hAnsi="Baskerville Old Face"/>
          <w:sz w:val="20"/>
          <w:szCs w:val="20"/>
        </w:rPr>
      </w:pPr>
    </w:p>
    <w:p w:rsidR="005E6AFA" w:rsidRPr="000A6098" w:rsidRDefault="005E6AFA" w:rsidP="005E6AFA">
      <w:pPr>
        <w:pStyle w:val="NoSpacing"/>
        <w:rPr>
          <w:rFonts w:ascii="Baskerville Old Face" w:hAnsi="Baskerville Old Face"/>
          <w:sz w:val="24"/>
          <w:szCs w:val="24"/>
        </w:rPr>
      </w:pPr>
      <w:r>
        <w:rPr>
          <w:rFonts w:ascii="Baskerville Old Face" w:hAnsi="Baskerville Old Face"/>
          <w:sz w:val="24"/>
          <w:szCs w:val="24"/>
        </w:rPr>
        <w:t>Treasurer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0A6098">
        <w:rPr>
          <w:rFonts w:ascii="Baskerville Old Face" w:hAnsi="Baskerville Old Face"/>
          <w:sz w:val="24"/>
          <w:szCs w:val="24"/>
        </w:rPr>
        <w:t>Constance Suzanna Brooks Paradiso</w:t>
      </w:r>
    </w:p>
    <w:p w:rsidR="005E6AFA" w:rsidRPr="001721FD" w:rsidRDefault="005E6AFA" w:rsidP="005E6AFA">
      <w:pPr>
        <w:pStyle w:val="NoSpacing"/>
        <w:rPr>
          <w:rFonts w:ascii="Baskerville Old Face" w:hAnsi="Baskerville Old Face"/>
          <w:color w:val="0070C0"/>
          <w:sz w:val="20"/>
          <w:szCs w:val="20"/>
        </w:rPr>
      </w:pPr>
    </w:p>
    <w:p w:rsidR="005E6AFA" w:rsidRPr="00B24D67" w:rsidRDefault="005E6AFA" w:rsidP="005E6AFA">
      <w:pPr>
        <w:pStyle w:val="NoSpacing"/>
        <w:rPr>
          <w:rFonts w:ascii="Baskerville Old Face" w:hAnsi="Baskerville Old Face"/>
          <w:sz w:val="24"/>
          <w:szCs w:val="24"/>
        </w:rPr>
      </w:pPr>
      <w:r>
        <w:rPr>
          <w:rFonts w:ascii="Baskerville Old Face" w:hAnsi="Baskerville Old Face"/>
          <w:sz w:val="24"/>
          <w:szCs w:val="24"/>
        </w:rPr>
        <w:t>Secretary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B24D67">
        <w:rPr>
          <w:rFonts w:ascii="Baskerville Old Face" w:hAnsi="Baskerville Old Face"/>
          <w:sz w:val="24"/>
          <w:szCs w:val="24"/>
        </w:rPr>
        <w:t>Lila Burner Housden</w:t>
      </w:r>
    </w:p>
    <w:p w:rsidR="005E6AFA" w:rsidRDefault="005E6AFA" w:rsidP="005E6AFA">
      <w:pPr>
        <w:pStyle w:val="NoSpacing"/>
        <w:rPr>
          <w:rFonts w:ascii="Baskerville Old Face" w:hAnsi="Baskerville Old Face"/>
          <w:sz w:val="24"/>
          <w:szCs w:val="24"/>
        </w:rPr>
      </w:pPr>
      <w:r>
        <w:rPr>
          <w:rFonts w:ascii="Baskerville Old Face" w:hAnsi="Baskerville Old Face"/>
          <w:sz w:val="24"/>
          <w:szCs w:val="24"/>
        </w:rPr>
        <w:tab/>
      </w:r>
    </w:p>
    <w:p w:rsidR="005E6AFA" w:rsidRDefault="005E6AFA" w:rsidP="005E6AFA">
      <w:pPr>
        <w:pStyle w:val="NoSpacing"/>
        <w:rPr>
          <w:rFonts w:ascii="Baskerville Old Face" w:hAnsi="Baskerville Old Face"/>
          <w:bCs/>
          <w:sz w:val="24"/>
          <w:szCs w:val="24"/>
        </w:rPr>
      </w:pPr>
      <w:r w:rsidRPr="009646A6">
        <w:rPr>
          <w:rFonts w:ascii="Baskerville Old Face" w:hAnsi="Baskerville Old Face"/>
          <w:sz w:val="24"/>
          <w:szCs w:val="24"/>
        </w:rPr>
        <w:t>Registrar/Genealogist General</w:t>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bCs/>
          <w:sz w:val="24"/>
          <w:szCs w:val="24"/>
        </w:rPr>
        <w:tab/>
      </w:r>
      <w:r w:rsidRPr="009646A6">
        <w:rPr>
          <w:rFonts w:ascii="Baskerville Old Face" w:hAnsi="Baskerville Old Face"/>
          <w:bCs/>
          <w:sz w:val="24"/>
          <w:szCs w:val="24"/>
        </w:rPr>
        <w:tab/>
      </w:r>
      <w:r w:rsidRPr="009646A6">
        <w:rPr>
          <w:rFonts w:ascii="Baskerville Old Face" w:hAnsi="Baskerville Old Face"/>
          <w:bCs/>
          <w:sz w:val="24"/>
          <w:szCs w:val="24"/>
        </w:rPr>
        <w:tab/>
      </w:r>
      <w:r>
        <w:rPr>
          <w:rFonts w:ascii="Baskerville Old Face" w:hAnsi="Baskerville Old Face"/>
          <w:bCs/>
          <w:sz w:val="24"/>
          <w:szCs w:val="24"/>
        </w:rPr>
        <w:t>David Lawrence Grinnell</w:t>
      </w:r>
    </w:p>
    <w:p w:rsidR="005E6AFA" w:rsidRPr="001721FD" w:rsidRDefault="005E6AFA" w:rsidP="005E6AFA">
      <w:pPr>
        <w:pStyle w:val="NoSpacing"/>
        <w:rPr>
          <w:rFonts w:ascii="Baskerville Old Face" w:hAnsi="Baskerville Old Face"/>
          <w:bCs/>
          <w:sz w:val="20"/>
          <w:szCs w:val="20"/>
        </w:rPr>
      </w:pPr>
    </w:p>
    <w:p w:rsidR="000A6098" w:rsidRPr="00EE2A74" w:rsidRDefault="005E6AFA" w:rsidP="005E6AFA">
      <w:pPr>
        <w:pStyle w:val="NoSpacing"/>
        <w:rPr>
          <w:rFonts w:ascii="Baskerville Old Face" w:hAnsi="Baskerville Old Face"/>
          <w:b/>
          <w:color w:val="0070C0"/>
          <w:sz w:val="24"/>
          <w:szCs w:val="24"/>
        </w:rPr>
      </w:pPr>
      <w:r w:rsidRPr="009646A6">
        <w:rPr>
          <w:rFonts w:ascii="Baskerville Old Face" w:hAnsi="Baskerville Old Face"/>
          <w:sz w:val="24"/>
          <w:szCs w:val="24"/>
        </w:rPr>
        <w:t xml:space="preserve">Chancellor General </w:t>
      </w:r>
      <w:r w:rsidRPr="009646A6">
        <w:rPr>
          <w:rFonts w:ascii="Baskerville Old Face" w:hAnsi="Baskerville Old Face"/>
          <w:sz w:val="24"/>
          <w:szCs w:val="24"/>
        </w:rPr>
        <w:tab/>
      </w:r>
      <w:r w:rsidR="00EE2A74">
        <w:rPr>
          <w:rFonts w:ascii="Baskerville Old Face" w:hAnsi="Baskerville Old Face"/>
          <w:sz w:val="24"/>
          <w:szCs w:val="24"/>
        </w:rPr>
        <w:tab/>
      </w:r>
      <w:r w:rsidR="00EE2A74">
        <w:rPr>
          <w:rFonts w:ascii="Baskerville Old Face" w:hAnsi="Baskerville Old Face"/>
          <w:sz w:val="24"/>
          <w:szCs w:val="24"/>
        </w:rPr>
        <w:tab/>
      </w:r>
      <w:r w:rsidR="00EE2A74">
        <w:rPr>
          <w:rFonts w:ascii="Baskerville Old Face" w:hAnsi="Baskerville Old Face"/>
          <w:sz w:val="24"/>
          <w:szCs w:val="24"/>
        </w:rPr>
        <w:tab/>
      </w:r>
      <w:r w:rsidR="00EE2A74">
        <w:rPr>
          <w:rFonts w:ascii="Baskerville Old Face" w:hAnsi="Baskerville Old Face"/>
          <w:sz w:val="24"/>
          <w:szCs w:val="24"/>
        </w:rPr>
        <w:tab/>
      </w:r>
      <w:r w:rsidR="00EE2A74">
        <w:rPr>
          <w:rFonts w:ascii="Baskerville Old Face" w:hAnsi="Baskerville Old Face"/>
          <w:sz w:val="24"/>
          <w:szCs w:val="24"/>
        </w:rPr>
        <w:tab/>
      </w:r>
      <w:r w:rsidR="00EE2A74" w:rsidRPr="00EE2A74">
        <w:rPr>
          <w:rFonts w:ascii="Baskerville Old Face" w:hAnsi="Baskerville Old Face"/>
          <w:b/>
          <w:color w:val="0070C0"/>
          <w:sz w:val="24"/>
          <w:szCs w:val="24"/>
        </w:rPr>
        <w:t>unavailable</w:t>
      </w:r>
    </w:p>
    <w:p w:rsidR="005E6AFA" w:rsidRPr="001721FD" w:rsidRDefault="005E6AFA" w:rsidP="005E6AFA">
      <w:pPr>
        <w:pStyle w:val="NoSpacing"/>
        <w:rPr>
          <w:rFonts w:ascii="Baskerville Old Face" w:hAnsi="Baskerville Old Face"/>
          <w:sz w:val="20"/>
          <w:szCs w:val="20"/>
        </w:rPr>
      </w:pP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sz w:val="24"/>
          <w:szCs w:val="24"/>
        </w:rPr>
        <w:tab/>
      </w:r>
      <w:r w:rsidRPr="009646A6">
        <w:rPr>
          <w:rFonts w:ascii="Baskerville Old Face" w:hAnsi="Baskerville Old Face"/>
          <w:sz w:val="24"/>
          <w:szCs w:val="24"/>
        </w:rPr>
        <w:tab/>
      </w:r>
    </w:p>
    <w:p w:rsidR="00C31D0E" w:rsidRPr="00B24D67" w:rsidRDefault="005E6AFA" w:rsidP="005E6AFA">
      <w:pPr>
        <w:pStyle w:val="NoSpacing"/>
        <w:rPr>
          <w:rFonts w:ascii="Baskerville Old Face" w:hAnsi="Baskerville Old Face"/>
          <w:sz w:val="24"/>
          <w:szCs w:val="24"/>
        </w:rPr>
      </w:pPr>
      <w:r w:rsidRPr="009646A6">
        <w:rPr>
          <w:rFonts w:ascii="Baskerville Old Face" w:hAnsi="Baskerville Old Face"/>
          <w:sz w:val="24"/>
          <w:szCs w:val="24"/>
        </w:rPr>
        <w:lastRenderedPageBreak/>
        <w:t>Historian General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C31D0E" w:rsidRPr="00B24D67">
        <w:rPr>
          <w:rFonts w:ascii="Baskerville Old Face" w:hAnsi="Baskerville Old Face"/>
          <w:sz w:val="24"/>
          <w:szCs w:val="24"/>
        </w:rPr>
        <w:t>Jane Routt Power</w:t>
      </w:r>
    </w:p>
    <w:p w:rsidR="00C31D0E" w:rsidRPr="001721FD" w:rsidRDefault="00C31D0E" w:rsidP="005E6AFA">
      <w:pPr>
        <w:pStyle w:val="NoSpacing"/>
        <w:rPr>
          <w:rFonts w:ascii="Baskerville Old Face" w:hAnsi="Baskerville Old Face"/>
          <w:sz w:val="20"/>
          <w:szCs w:val="20"/>
        </w:rPr>
      </w:pPr>
    </w:p>
    <w:p w:rsidR="005E6AFA" w:rsidRPr="00B24D67" w:rsidRDefault="005E6AFA" w:rsidP="005E6AFA">
      <w:pPr>
        <w:pStyle w:val="NoSpacing"/>
        <w:rPr>
          <w:rFonts w:ascii="Baskerville Old Face" w:hAnsi="Baskerville Old Face"/>
          <w:sz w:val="24"/>
          <w:szCs w:val="24"/>
        </w:rPr>
      </w:pPr>
      <w:proofErr w:type="spellStart"/>
      <w:r>
        <w:rPr>
          <w:rFonts w:ascii="Baskerville Old Face" w:hAnsi="Baskerville Old Face"/>
          <w:sz w:val="24"/>
          <w:szCs w:val="24"/>
        </w:rPr>
        <w:t>Councillor</w:t>
      </w:r>
      <w:proofErr w:type="spell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B24D67">
        <w:rPr>
          <w:rFonts w:ascii="Baskerville Old Face" w:hAnsi="Baskerville Old Face"/>
          <w:sz w:val="24"/>
          <w:szCs w:val="24"/>
        </w:rPr>
        <w:t>Christopher Willard Moberg</w:t>
      </w:r>
    </w:p>
    <w:p w:rsidR="005E6AFA" w:rsidRPr="001721FD" w:rsidRDefault="005E6AFA" w:rsidP="005E6AFA">
      <w:pPr>
        <w:pStyle w:val="NoSpacing"/>
        <w:rPr>
          <w:rFonts w:ascii="Baskerville Old Face" w:hAnsi="Baskerville Old Face"/>
          <w:color w:val="0070C0"/>
          <w:sz w:val="20"/>
          <w:szCs w:val="20"/>
        </w:rPr>
      </w:pPr>
    </w:p>
    <w:p w:rsidR="005E6AFA" w:rsidRDefault="005E6AFA" w:rsidP="005E6AFA">
      <w:pPr>
        <w:pStyle w:val="NoSpacing"/>
        <w:rPr>
          <w:rFonts w:ascii="Baskerville Old Face" w:hAnsi="Baskerville Old Face"/>
          <w:sz w:val="24"/>
          <w:szCs w:val="24"/>
        </w:rPr>
      </w:pPr>
      <w:proofErr w:type="spellStart"/>
      <w:r>
        <w:rPr>
          <w:rFonts w:ascii="Baskerville Old Face" w:hAnsi="Baskerville Old Face"/>
          <w:sz w:val="24"/>
          <w:szCs w:val="24"/>
        </w:rPr>
        <w:t>Councillor</w:t>
      </w:r>
      <w:proofErr w:type="spell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3B702A">
        <w:rPr>
          <w:rFonts w:ascii="Baskerville Old Face" w:hAnsi="Baskerville Old Face"/>
          <w:sz w:val="24"/>
          <w:szCs w:val="24"/>
        </w:rPr>
        <w:t xml:space="preserve">Carter Branham Snow Furr, Esq. </w:t>
      </w:r>
    </w:p>
    <w:p w:rsidR="003B702A" w:rsidRDefault="003B702A" w:rsidP="005E6AFA">
      <w:pPr>
        <w:pStyle w:val="NoSpacing"/>
        <w:rPr>
          <w:rFonts w:ascii="Baskerville Old Face" w:hAnsi="Baskerville Old Face"/>
          <w:sz w:val="24"/>
          <w:szCs w:val="24"/>
        </w:rPr>
      </w:pPr>
    </w:p>
    <w:p w:rsidR="005E6AFA" w:rsidRDefault="005E6AFA" w:rsidP="005E6AFA">
      <w:pPr>
        <w:pStyle w:val="NoSpacing"/>
        <w:rPr>
          <w:rFonts w:ascii="Baskerville Old Face" w:hAnsi="Baskerville Old Face"/>
          <w:sz w:val="24"/>
          <w:szCs w:val="24"/>
        </w:rPr>
      </w:pPr>
      <w:r>
        <w:rPr>
          <w:rFonts w:ascii="Baskerville Old Face" w:hAnsi="Baskerville Old Face"/>
          <w:sz w:val="24"/>
          <w:szCs w:val="24"/>
        </w:rPr>
        <w:t>Founder and Honorary President General</w:t>
      </w:r>
      <w:r>
        <w:rPr>
          <w:rFonts w:ascii="Baskerville Old Face" w:hAnsi="Baskerville Old Face"/>
          <w:sz w:val="24"/>
          <w:szCs w:val="24"/>
        </w:rPr>
        <w:tab/>
      </w:r>
      <w:r w:rsidR="00200753">
        <w:rPr>
          <w:rFonts w:ascii="Baskerville Old Face" w:hAnsi="Baskerville Old Face"/>
          <w:sz w:val="24"/>
          <w:szCs w:val="24"/>
        </w:rPr>
        <w:tab/>
      </w:r>
      <w:r w:rsidR="00200753">
        <w:rPr>
          <w:rFonts w:ascii="Baskerville Old Face" w:hAnsi="Baskerville Old Face"/>
          <w:sz w:val="24"/>
          <w:szCs w:val="24"/>
        </w:rPr>
        <w:tab/>
      </w:r>
      <w:r>
        <w:rPr>
          <w:rFonts w:ascii="Baskerville Old Face" w:hAnsi="Baskerville Old Face"/>
          <w:sz w:val="24"/>
          <w:szCs w:val="24"/>
        </w:rPr>
        <w:t>Charles Bryan Poland</w:t>
      </w:r>
    </w:p>
    <w:p w:rsidR="005E6AFA" w:rsidRPr="001721FD" w:rsidRDefault="005E6AFA" w:rsidP="005E6AFA">
      <w:pPr>
        <w:pStyle w:val="NoSpacing"/>
        <w:rPr>
          <w:rFonts w:ascii="Baskerville Old Face" w:hAnsi="Baskerville Old Face"/>
          <w:sz w:val="36"/>
          <w:szCs w:val="36"/>
        </w:rPr>
      </w:pPr>
    </w:p>
    <w:p w:rsidR="004F7709" w:rsidRPr="00D100F4" w:rsidRDefault="004F7709" w:rsidP="005E6AFA">
      <w:pPr>
        <w:pStyle w:val="NoSpacing"/>
        <w:rPr>
          <w:rFonts w:ascii="Baskerville Old Face" w:hAnsi="Baskerville Old Face"/>
          <w:sz w:val="24"/>
          <w:szCs w:val="24"/>
        </w:rPr>
      </w:pPr>
      <w:r w:rsidRPr="00D100F4">
        <w:rPr>
          <w:rFonts w:ascii="Baskerville Old Face" w:hAnsi="Baskerville Old Face"/>
          <w:sz w:val="24"/>
          <w:szCs w:val="24"/>
        </w:rPr>
        <w:t xml:space="preserve">A request is made from the </w:t>
      </w:r>
      <w:r w:rsidR="001070C2">
        <w:rPr>
          <w:rFonts w:ascii="Baskerville Old Face" w:hAnsi="Baskerville Old Face"/>
          <w:sz w:val="24"/>
          <w:szCs w:val="24"/>
        </w:rPr>
        <w:t>N</w:t>
      </w:r>
      <w:r w:rsidRPr="00D100F4">
        <w:rPr>
          <w:rFonts w:ascii="Baskerville Old Face" w:hAnsi="Baskerville Old Face"/>
          <w:sz w:val="24"/>
          <w:szCs w:val="24"/>
        </w:rPr>
        <w:t xml:space="preserve">ominating </w:t>
      </w:r>
      <w:r w:rsidR="001070C2">
        <w:rPr>
          <w:rFonts w:ascii="Baskerville Old Face" w:hAnsi="Baskerville Old Face"/>
          <w:sz w:val="24"/>
          <w:szCs w:val="24"/>
        </w:rPr>
        <w:t>C</w:t>
      </w:r>
      <w:r w:rsidRPr="00D100F4">
        <w:rPr>
          <w:rFonts w:ascii="Baskerville Old Face" w:hAnsi="Baskerville Old Face"/>
          <w:sz w:val="24"/>
          <w:szCs w:val="24"/>
        </w:rPr>
        <w:t>ommittee to please identify any known attorney in the membership.  The nomination for office of Chancellor General remain</w:t>
      </w:r>
      <w:r w:rsidR="003070E8" w:rsidRPr="00D100F4">
        <w:rPr>
          <w:rFonts w:ascii="Baskerville Old Face" w:hAnsi="Baskerville Old Face"/>
          <w:sz w:val="24"/>
          <w:szCs w:val="24"/>
        </w:rPr>
        <w:t xml:space="preserve">s  unfilled </w:t>
      </w:r>
      <w:r w:rsidRPr="00D100F4">
        <w:rPr>
          <w:rFonts w:ascii="Baskerville Old Face" w:hAnsi="Baskerville Old Face"/>
          <w:sz w:val="24"/>
          <w:szCs w:val="24"/>
        </w:rPr>
        <w:t>at this time.</w:t>
      </w:r>
    </w:p>
    <w:p w:rsidR="005E6AFA" w:rsidRPr="00D100F4" w:rsidRDefault="005E6AFA" w:rsidP="005E6AFA">
      <w:pPr>
        <w:rPr>
          <w:rFonts w:ascii="Baskerville Old Face" w:hAnsi="Baskerville Old Face"/>
          <w:sz w:val="24"/>
          <w:szCs w:val="24"/>
        </w:rPr>
      </w:pPr>
    </w:p>
    <w:p w:rsidR="00F91924" w:rsidRDefault="00F91924" w:rsidP="005E6AFA">
      <w:pPr>
        <w:rPr>
          <w:rFonts w:ascii="Baskerville Old Face" w:hAnsi="Baskerville Old Face"/>
          <w:sz w:val="24"/>
          <w:szCs w:val="24"/>
        </w:rPr>
      </w:pPr>
    </w:p>
    <w:p w:rsidR="00F91924" w:rsidRDefault="00F91924" w:rsidP="00F91924">
      <w:pPr>
        <w:jc w:val="center"/>
        <w:rPr>
          <w:rFonts w:ascii="Castellar" w:hAnsi="Castellar"/>
          <w:b/>
          <w:color w:val="0070C0"/>
          <w:sz w:val="32"/>
          <w:szCs w:val="32"/>
        </w:rPr>
      </w:pPr>
      <w:r w:rsidRPr="00F91924">
        <w:rPr>
          <w:rFonts w:ascii="Castellar" w:hAnsi="Castellar"/>
          <w:b/>
          <w:color w:val="0070C0"/>
          <w:sz w:val="32"/>
          <w:szCs w:val="32"/>
        </w:rPr>
        <w:t>Scottish Holiday Customs</w:t>
      </w:r>
    </w:p>
    <w:p w:rsidR="00F91924" w:rsidRDefault="00F91924" w:rsidP="00F91924">
      <w:pPr>
        <w:pStyle w:val="NoSpacing"/>
        <w:rPr>
          <w:rFonts w:ascii="Baskerville Old Face" w:hAnsi="Baskerville Old Face"/>
          <w:sz w:val="24"/>
          <w:szCs w:val="24"/>
        </w:rPr>
      </w:pPr>
      <w:r>
        <w:rPr>
          <w:rFonts w:ascii="Baskerville Old Face" w:hAnsi="Baskerville Old Face"/>
          <w:sz w:val="24"/>
          <w:szCs w:val="24"/>
        </w:rPr>
        <w:t xml:space="preserve">Before the Reformation in 1560 Christmas was a religious feasting day.  One tradition was the baking of unleavened Yule bread for each person.  The </w:t>
      </w:r>
      <w:r w:rsidR="003070E8">
        <w:rPr>
          <w:rFonts w:ascii="Baskerville Old Face" w:hAnsi="Baskerville Old Face"/>
          <w:sz w:val="24"/>
          <w:szCs w:val="24"/>
        </w:rPr>
        <w:t xml:space="preserve">recipient </w:t>
      </w:r>
      <w:r>
        <w:rPr>
          <w:rFonts w:ascii="Baskerville Old Face" w:hAnsi="Baskerville Old Face"/>
          <w:sz w:val="24"/>
          <w:szCs w:val="24"/>
        </w:rPr>
        <w:t>finding a trinket in their loaf was blessed with a year of good luck.</w:t>
      </w:r>
    </w:p>
    <w:p w:rsidR="00F91924" w:rsidRDefault="00F91924" w:rsidP="00F91924">
      <w:pPr>
        <w:pStyle w:val="NoSpacing"/>
        <w:rPr>
          <w:rFonts w:ascii="Baskerville Old Face" w:hAnsi="Baskerville Old Face"/>
          <w:sz w:val="24"/>
          <w:szCs w:val="24"/>
        </w:rPr>
      </w:pPr>
    </w:p>
    <w:p w:rsidR="00F91924" w:rsidRDefault="00F91924" w:rsidP="00F91924">
      <w:pPr>
        <w:pStyle w:val="NoSpacing"/>
        <w:rPr>
          <w:rFonts w:ascii="Baskerville Old Face" w:hAnsi="Baskerville Old Face"/>
          <w:sz w:val="24"/>
          <w:szCs w:val="24"/>
        </w:rPr>
      </w:pPr>
      <w:r>
        <w:rPr>
          <w:rFonts w:ascii="Baskerville Old Face" w:hAnsi="Baskerville Old Face"/>
          <w:sz w:val="24"/>
          <w:szCs w:val="24"/>
        </w:rPr>
        <w:t xml:space="preserve">Houses were decorated with evergreens to brighten them up during the </w:t>
      </w:r>
      <w:r w:rsidR="001721FD">
        <w:rPr>
          <w:rFonts w:ascii="Baskerville Old Face" w:hAnsi="Baskerville Old Face"/>
          <w:sz w:val="24"/>
          <w:szCs w:val="24"/>
        </w:rPr>
        <w:t xml:space="preserve">cold, dark season of the year.  </w:t>
      </w:r>
    </w:p>
    <w:p w:rsidR="001721FD" w:rsidRDefault="001721FD" w:rsidP="00F91924">
      <w:pPr>
        <w:pStyle w:val="NoSpacing"/>
        <w:rPr>
          <w:rFonts w:ascii="Baskerville Old Face" w:hAnsi="Baskerville Old Face"/>
          <w:sz w:val="24"/>
          <w:szCs w:val="24"/>
        </w:rPr>
      </w:pPr>
    </w:p>
    <w:p w:rsidR="00AD034E" w:rsidRDefault="00F91924" w:rsidP="00F91924">
      <w:pPr>
        <w:pStyle w:val="NoSpacing"/>
        <w:rPr>
          <w:rFonts w:ascii="Baskerville Old Face" w:hAnsi="Baskerville Old Face"/>
          <w:sz w:val="24"/>
          <w:szCs w:val="24"/>
        </w:rPr>
      </w:pPr>
      <w:r>
        <w:rPr>
          <w:rFonts w:ascii="Baskerville Old Face" w:hAnsi="Baskerville Old Face"/>
          <w:sz w:val="24"/>
          <w:szCs w:val="24"/>
        </w:rPr>
        <w:t xml:space="preserve">Scottish poet Robert Burns wrote "Auld Lang Syne" that is traditionally rendered on New Year's Eve.  </w:t>
      </w:r>
    </w:p>
    <w:p w:rsidR="007676A7" w:rsidRDefault="007676A7" w:rsidP="00F91924">
      <w:pPr>
        <w:pStyle w:val="NoSpacing"/>
        <w:rPr>
          <w:rFonts w:ascii="Baskerville Old Face" w:hAnsi="Baskerville Old Face"/>
          <w:sz w:val="24"/>
          <w:szCs w:val="24"/>
        </w:rPr>
      </w:pPr>
    </w:p>
    <w:p w:rsidR="007676A7" w:rsidRPr="00F91924" w:rsidRDefault="007676A7" w:rsidP="00F91924">
      <w:pPr>
        <w:pStyle w:val="NoSpacing"/>
        <w:rPr>
          <w:rFonts w:ascii="Baskerville Old Face" w:hAnsi="Baskerville Old Face"/>
          <w:sz w:val="24"/>
          <w:szCs w:val="24"/>
        </w:rPr>
      </w:pPr>
    </w:p>
    <w:sectPr w:rsidR="007676A7" w:rsidRPr="00F91924" w:rsidSect="00EE2A74">
      <w:footerReference w:type="default" r:id="rId18"/>
      <w:pgSz w:w="12240" w:h="15840"/>
      <w:pgMar w:top="1152"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5C" w:rsidRDefault="00971A5C" w:rsidP="00AF0EAC">
      <w:pPr>
        <w:spacing w:after="0" w:line="240" w:lineRule="auto"/>
      </w:pPr>
      <w:r>
        <w:separator/>
      </w:r>
    </w:p>
  </w:endnote>
  <w:endnote w:type="continuationSeparator" w:id="0">
    <w:p w:rsidR="00971A5C" w:rsidRDefault="00971A5C" w:rsidP="00AF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78809"/>
      <w:docPartObj>
        <w:docPartGallery w:val="Page Numbers (Bottom of Page)"/>
        <w:docPartUnique/>
      </w:docPartObj>
    </w:sdtPr>
    <w:sdtContent>
      <w:p w:rsidR="008F6C1C" w:rsidRDefault="00932BF1">
        <w:pPr>
          <w:pStyle w:val="Footer"/>
          <w:jc w:val="center"/>
        </w:pPr>
        <w:r>
          <w:fldChar w:fldCharType="begin"/>
        </w:r>
        <w:r w:rsidR="00C652B6">
          <w:instrText xml:space="preserve"> PAGE   \* MERGEFORMAT </w:instrText>
        </w:r>
        <w:r>
          <w:fldChar w:fldCharType="separate"/>
        </w:r>
        <w:r w:rsidR="00584BF8">
          <w:rPr>
            <w:noProof/>
          </w:rPr>
          <w:t>12</w:t>
        </w:r>
        <w:r>
          <w:rPr>
            <w:noProof/>
          </w:rPr>
          <w:fldChar w:fldCharType="end"/>
        </w:r>
      </w:p>
    </w:sdtContent>
  </w:sdt>
  <w:p w:rsidR="008F6C1C" w:rsidRDefault="008F6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5C" w:rsidRDefault="00971A5C" w:rsidP="00AF0EAC">
      <w:pPr>
        <w:spacing w:after="0" w:line="240" w:lineRule="auto"/>
      </w:pPr>
      <w:r>
        <w:separator/>
      </w:r>
    </w:p>
  </w:footnote>
  <w:footnote w:type="continuationSeparator" w:id="0">
    <w:p w:rsidR="00971A5C" w:rsidRDefault="00971A5C" w:rsidP="00AF0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12BC"/>
    <w:rsid w:val="000023DF"/>
    <w:rsid w:val="00005A7E"/>
    <w:rsid w:val="00024257"/>
    <w:rsid w:val="000318F0"/>
    <w:rsid w:val="00032B6D"/>
    <w:rsid w:val="00037DF4"/>
    <w:rsid w:val="00061365"/>
    <w:rsid w:val="00074EC8"/>
    <w:rsid w:val="0007639A"/>
    <w:rsid w:val="00076698"/>
    <w:rsid w:val="000812F8"/>
    <w:rsid w:val="00095172"/>
    <w:rsid w:val="000A6098"/>
    <w:rsid w:val="000A6DB5"/>
    <w:rsid w:val="000C4D6B"/>
    <w:rsid w:val="000D74FA"/>
    <w:rsid w:val="000E1957"/>
    <w:rsid w:val="000E30B5"/>
    <w:rsid w:val="001016B9"/>
    <w:rsid w:val="001034AE"/>
    <w:rsid w:val="001070C2"/>
    <w:rsid w:val="001228E0"/>
    <w:rsid w:val="00124230"/>
    <w:rsid w:val="0012792F"/>
    <w:rsid w:val="00131387"/>
    <w:rsid w:val="00146132"/>
    <w:rsid w:val="001721FD"/>
    <w:rsid w:val="001736A5"/>
    <w:rsid w:val="00194D4B"/>
    <w:rsid w:val="001B6BA6"/>
    <w:rsid w:val="001D29E3"/>
    <w:rsid w:val="00200753"/>
    <w:rsid w:val="0020540C"/>
    <w:rsid w:val="002174EA"/>
    <w:rsid w:val="00225920"/>
    <w:rsid w:val="0022615E"/>
    <w:rsid w:val="002329A1"/>
    <w:rsid w:val="00241859"/>
    <w:rsid w:val="002508EE"/>
    <w:rsid w:val="00251070"/>
    <w:rsid w:val="00251654"/>
    <w:rsid w:val="00264101"/>
    <w:rsid w:val="002779E3"/>
    <w:rsid w:val="00282118"/>
    <w:rsid w:val="002A0981"/>
    <w:rsid w:val="002B3E51"/>
    <w:rsid w:val="002C70F6"/>
    <w:rsid w:val="002D381D"/>
    <w:rsid w:val="002E221B"/>
    <w:rsid w:val="002E571D"/>
    <w:rsid w:val="002F2227"/>
    <w:rsid w:val="002F243C"/>
    <w:rsid w:val="002F6159"/>
    <w:rsid w:val="002F6616"/>
    <w:rsid w:val="003070E8"/>
    <w:rsid w:val="0031304D"/>
    <w:rsid w:val="00315C98"/>
    <w:rsid w:val="00326273"/>
    <w:rsid w:val="00337F67"/>
    <w:rsid w:val="00344971"/>
    <w:rsid w:val="00351368"/>
    <w:rsid w:val="00360783"/>
    <w:rsid w:val="0036249C"/>
    <w:rsid w:val="003652CF"/>
    <w:rsid w:val="00371C0D"/>
    <w:rsid w:val="0037460D"/>
    <w:rsid w:val="0037738E"/>
    <w:rsid w:val="00385951"/>
    <w:rsid w:val="0039603D"/>
    <w:rsid w:val="003972BB"/>
    <w:rsid w:val="003974DC"/>
    <w:rsid w:val="003A3F42"/>
    <w:rsid w:val="003B702A"/>
    <w:rsid w:val="003C074A"/>
    <w:rsid w:val="003D4461"/>
    <w:rsid w:val="00403F89"/>
    <w:rsid w:val="004043E2"/>
    <w:rsid w:val="00405A5A"/>
    <w:rsid w:val="00407E89"/>
    <w:rsid w:val="0041047E"/>
    <w:rsid w:val="00411512"/>
    <w:rsid w:val="00420510"/>
    <w:rsid w:val="00436B8D"/>
    <w:rsid w:val="00441753"/>
    <w:rsid w:val="004503FA"/>
    <w:rsid w:val="004506E6"/>
    <w:rsid w:val="004608F4"/>
    <w:rsid w:val="00485B9A"/>
    <w:rsid w:val="004A097E"/>
    <w:rsid w:val="004B3D7B"/>
    <w:rsid w:val="004D0370"/>
    <w:rsid w:val="004D2515"/>
    <w:rsid w:val="004F7709"/>
    <w:rsid w:val="00531892"/>
    <w:rsid w:val="0054101B"/>
    <w:rsid w:val="00556FB4"/>
    <w:rsid w:val="005658F8"/>
    <w:rsid w:val="00566BBC"/>
    <w:rsid w:val="005766A5"/>
    <w:rsid w:val="005829E0"/>
    <w:rsid w:val="00583D3E"/>
    <w:rsid w:val="0058461F"/>
    <w:rsid w:val="00584BF8"/>
    <w:rsid w:val="005A0F28"/>
    <w:rsid w:val="005D7643"/>
    <w:rsid w:val="005E5D53"/>
    <w:rsid w:val="005E6AFA"/>
    <w:rsid w:val="005F5899"/>
    <w:rsid w:val="006151AE"/>
    <w:rsid w:val="0062347B"/>
    <w:rsid w:val="006255DC"/>
    <w:rsid w:val="0063484F"/>
    <w:rsid w:val="00645A42"/>
    <w:rsid w:val="00654DC3"/>
    <w:rsid w:val="006636EF"/>
    <w:rsid w:val="00665D37"/>
    <w:rsid w:val="006704A0"/>
    <w:rsid w:val="006713D9"/>
    <w:rsid w:val="00680A0D"/>
    <w:rsid w:val="00692255"/>
    <w:rsid w:val="006A60F4"/>
    <w:rsid w:val="006A7A04"/>
    <w:rsid w:val="006B1333"/>
    <w:rsid w:val="006C10C8"/>
    <w:rsid w:val="006C349C"/>
    <w:rsid w:val="006D6A42"/>
    <w:rsid w:val="006E6A35"/>
    <w:rsid w:val="006F6D88"/>
    <w:rsid w:val="006F7967"/>
    <w:rsid w:val="00706FA3"/>
    <w:rsid w:val="00741845"/>
    <w:rsid w:val="007653AE"/>
    <w:rsid w:val="00766E5C"/>
    <w:rsid w:val="007676A7"/>
    <w:rsid w:val="007743A4"/>
    <w:rsid w:val="00783D93"/>
    <w:rsid w:val="0078501F"/>
    <w:rsid w:val="00787C35"/>
    <w:rsid w:val="00791F7B"/>
    <w:rsid w:val="007A3E17"/>
    <w:rsid w:val="007A514C"/>
    <w:rsid w:val="007B3399"/>
    <w:rsid w:val="007B3C98"/>
    <w:rsid w:val="007B5C84"/>
    <w:rsid w:val="007C166E"/>
    <w:rsid w:val="007C2C5B"/>
    <w:rsid w:val="007C5921"/>
    <w:rsid w:val="007D6435"/>
    <w:rsid w:val="007E3210"/>
    <w:rsid w:val="00806C39"/>
    <w:rsid w:val="00814B90"/>
    <w:rsid w:val="0081747F"/>
    <w:rsid w:val="0082108D"/>
    <w:rsid w:val="00823920"/>
    <w:rsid w:val="0082509C"/>
    <w:rsid w:val="008364E7"/>
    <w:rsid w:val="00843EE2"/>
    <w:rsid w:val="0086024B"/>
    <w:rsid w:val="00863EC8"/>
    <w:rsid w:val="00867BC6"/>
    <w:rsid w:val="0087404C"/>
    <w:rsid w:val="00876413"/>
    <w:rsid w:val="008972B4"/>
    <w:rsid w:val="008B0420"/>
    <w:rsid w:val="008C42A7"/>
    <w:rsid w:val="008C6437"/>
    <w:rsid w:val="008E27CB"/>
    <w:rsid w:val="008E2AED"/>
    <w:rsid w:val="008E4466"/>
    <w:rsid w:val="008E60C3"/>
    <w:rsid w:val="008F6C1C"/>
    <w:rsid w:val="00911240"/>
    <w:rsid w:val="0091538C"/>
    <w:rsid w:val="009212BC"/>
    <w:rsid w:val="00932BF1"/>
    <w:rsid w:val="00935D9F"/>
    <w:rsid w:val="0094114D"/>
    <w:rsid w:val="00944044"/>
    <w:rsid w:val="0094445E"/>
    <w:rsid w:val="00962DD7"/>
    <w:rsid w:val="00963E79"/>
    <w:rsid w:val="009646A6"/>
    <w:rsid w:val="0097003D"/>
    <w:rsid w:val="00971A5C"/>
    <w:rsid w:val="00975CBA"/>
    <w:rsid w:val="00977019"/>
    <w:rsid w:val="0098624E"/>
    <w:rsid w:val="009915D8"/>
    <w:rsid w:val="009B08FF"/>
    <w:rsid w:val="009B1236"/>
    <w:rsid w:val="009B1453"/>
    <w:rsid w:val="009C4FED"/>
    <w:rsid w:val="009D79C1"/>
    <w:rsid w:val="009D7FE5"/>
    <w:rsid w:val="009E0264"/>
    <w:rsid w:val="009E681E"/>
    <w:rsid w:val="009E7749"/>
    <w:rsid w:val="009E7DF6"/>
    <w:rsid w:val="009F26C9"/>
    <w:rsid w:val="009F5188"/>
    <w:rsid w:val="00A14A94"/>
    <w:rsid w:val="00A214AD"/>
    <w:rsid w:val="00A275CC"/>
    <w:rsid w:val="00A3107F"/>
    <w:rsid w:val="00A36E87"/>
    <w:rsid w:val="00A370DF"/>
    <w:rsid w:val="00A4584D"/>
    <w:rsid w:val="00A50A06"/>
    <w:rsid w:val="00A71468"/>
    <w:rsid w:val="00A74749"/>
    <w:rsid w:val="00AA437D"/>
    <w:rsid w:val="00AB016D"/>
    <w:rsid w:val="00AC45B4"/>
    <w:rsid w:val="00AD034E"/>
    <w:rsid w:val="00AD7022"/>
    <w:rsid w:val="00AD7DBB"/>
    <w:rsid w:val="00AF0EAC"/>
    <w:rsid w:val="00AF2CE5"/>
    <w:rsid w:val="00AF48A6"/>
    <w:rsid w:val="00B0447E"/>
    <w:rsid w:val="00B22CE6"/>
    <w:rsid w:val="00B24D67"/>
    <w:rsid w:val="00B3762F"/>
    <w:rsid w:val="00B42CF4"/>
    <w:rsid w:val="00B50854"/>
    <w:rsid w:val="00B51357"/>
    <w:rsid w:val="00B53D0E"/>
    <w:rsid w:val="00B67A4F"/>
    <w:rsid w:val="00B84314"/>
    <w:rsid w:val="00B97163"/>
    <w:rsid w:val="00BA2F42"/>
    <w:rsid w:val="00BA6023"/>
    <w:rsid w:val="00BB16DF"/>
    <w:rsid w:val="00BB2F0C"/>
    <w:rsid w:val="00BB69A3"/>
    <w:rsid w:val="00BD386D"/>
    <w:rsid w:val="00BD3DFE"/>
    <w:rsid w:val="00BE0346"/>
    <w:rsid w:val="00BE2261"/>
    <w:rsid w:val="00BE567A"/>
    <w:rsid w:val="00BF3214"/>
    <w:rsid w:val="00BF3FF8"/>
    <w:rsid w:val="00BF7142"/>
    <w:rsid w:val="00C00837"/>
    <w:rsid w:val="00C079FC"/>
    <w:rsid w:val="00C12C71"/>
    <w:rsid w:val="00C14AFB"/>
    <w:rsid w:val="00C31D0E"/>
    <w:rsid w:val="00C338EF"/>
    <w:rsid w:val="00C4130A"/>
    <w:rsid w:val="00C501D8"/>
    <w:rsid w:val="00C53C44"/>
    <w:rsid w:val="00C652B6"/>
    <w:rsid w:val="00C83672"/>
    <w:rsid w:val="00C87E5B"/>
    <w:rsid w:val="00C96C96"/>
    <w:rsid w:val="00CB2D67"/>
    <w:rsid w:val="00CC78CF"/>
    <w:rsid w:val="00CD0207"/>
    <w:rsid w:val="00CD4DEC"/>
    <w:rsid w:val="00CF3B5D"/>
    <w:rsid w:val="00D100F4"/>
    <w:rsid w:val="00D27AFB"/>
    <w:rsid w:val="00D31F5C"/>
    <w:rsid w:val="00D46E4F"/>
    <w:rsid w:val="00D477EA"/>
    <w:rsid w:val="00D66E5A"/>
    <w:rsid w:val="00D738AF"/>
    <w:rsid w:val="00D804B7"/>
    <w:rsid w:val="00D814E9"/>
    <w:rsid w:val="00D819EE"/>
    <w:rsid w:val="00D854DF"/>
    <w:rsid w:val="00D87FF6"/>
    <w:rsid w:val="00D9675C"/>
    <w:rsid w:val="00DA5BA0"/>
    <w:rsid w:val="00DB2CCD"/>
    <w:rsid w:val="00DB3F4F"/>
    <w:rsid w:val="00DB525F"/>
    <w:rsid w:val="00DC0A54"/>
    <w:rsid w:val="00DC5390"/>
    <w:rsid w:val="00DC5E43"/>
    <w:rsid w:val="00DD6887"/>
    <w:rsid w:val="00DE51E6"/>
    <w:rsid w:val="00DE6A7D"/>
    <w:rsid w:val="00DF129D"/>
    <w:rsid w:val="00DF5B5B"/>
    <w:rsid w:val="00DF5E36"/>
    <w:rsid w:val="00E05EB3"/>
    <w:rsid w:val="00E06962"/>
    <w:rsid w:val="00E16AF8"/>
    <w:rsid w:val="00E24629"/>
    <w:rsid w:val="00E248C7"/>
    <w:rsid w:val="00E40511"/>
    <w:rsid w:val="00E4369D"/>
    <w:rsid w:val="00E449F9"/>
    <w:rsid w:val="00E7432C"/>
    <w:rsid w:val="00E8209A"/>
    <w:rsid w:val="00E83693"/>
    <w:rsid w:val="00E85DEB"/>
    <w:rsid w:val="00EC3DB9"/>
    <w:rsid w:val="00EC4C78"/>
    <w:rsid w:val="00ED73FB"/>
    <w:rsid w:val="00EE24C9"/>
    <w:rsid w:val="00EE2A74"/>
    <w:rsid w:val="00EE7E41"/>
    <w:rsid w:val="00EF5A29"/>
    <w:rsid w:val="00F170CE"/>
    <w:rsid w:val="00F23CF9"/>
    <w:rsid w:val="00F42A9F"/>
    <w:rsid w:val="00F4483C"/>
    <w:rsid w:val="00F44936"/>
    <w:rsid w:val="00F45D31"/>
    <w:rsid w:val="00F52F27"/>
    <w:rsid w:val="00F62806"/>
    <w:rsid w:val="00F67FFC"/>
    <w:rsid w:val="00F82D5F"/>
    <w:rsid w:val="00F842CC"/>
    <w:rsid w:val="00F90FCD"/>
    <w:rsid w:val="00F91924"/>
    <w:rsid w:val="00F919E5"/>
    <w:rsid w:val="00FA01E6"/>
    <w:rsid w:val="00FA291D"/>
    <w:rsid w:val="00FA3667"/>
    <w:rsid w:val="00FA41E8"/>
    <w:rsid w:val="00FC0A18"/>
    <w:rsid w:val="00FD16A3"/>
    <w:rsid w:val="00FD37DE"/>
    <w:rsid w:val="00FD64D3"/>
    <w:rsid w:val="00FE60AF"/>
    <w:rsid w:val="00FE64EF"/>
    <w:rsid w:val="00FF576E"/>
    <w:rsid w:val="00FF7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1F"/>
    <w:pPr>
      <w:spacing w:after="160" w:line="259" w:lineRule="auto"/>
    </w:pPr>
  </w:style>
  <w:style w:type="paragraph" w:styleId="Heading1">
    <w:name w:val="heading 1"/>
    <w:basedOn w:val="Normal"/>
    <w:link w:val="Heading1Char"/>
    <w:uiPriority w:val="9"/>
    <w:qFormat/>
    <w:rsid w:val="00095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DEB"/>
    <w:pPr>
      <w:spacing w:after="0" w:line="240" w:lineRule="auto"/>
    </w:pPr>
  </w:style>
  <w:style w:type="paragraph" w:styleId="BalloonText">
    <w:name w:val="Balloon Text"/>
    <w:basedOn w:val="Normal"/>
    <w:link w:val="BalloonTextChar"/>
    <w:uiPriority w:val="99"/>
    <w:semiHidden/>
    <w:unhideWhenUsed/>
    <w:rsid w:val="00E8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EB"/>
    <w:rPr>
      <w:rFonts w:ascii="Tahoma" w:hAnsi="Tahoma" w:cs="Tahoma"/>
      <w:sz w:val="16"/>
      <w:szCs w:val="16"/>
    </w:rPr>
  </w:style>
  <w:style w:type="paragraph" w:styleId="Header">
    <w:name w:val="header"/>
    <w:basedOn w:val="Normal"/>
    <w:link w:val="HeaderChar"/>
    <w:uiPriority w:val="99"/>
    <w:semiHidden/>
    <w:unhideWhenUsed/>
    <w:rsid w:val="00AF0E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EAC"/>
  </w:style>
  <w:style w:type="paragraph" w:styleId="Footer">
    <w:name w:val="footer"/>
    <w:basedOn w:val="Normal"/>
    <w:link w:val="FooterChar"/>
    <w:uiPriority w:val="99"/>
    <w:unhideWhenUsed/>
    <w:rsid w:val="00A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AC"/>
  </w:style>
  <w:style w:type="character" w:customStyle="1" w:styleId="Heading1Char">
    <w:name w:val="Heading 1 Char"/>
    <w:basedOn w:val="DefaultParagraphFont"/>
    <w:link w:val="Heading1"/>
    <w:uiPriority w:val="9"/>
    <w:rsid w:val="000951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5172"/>
    <w:rPr>
      <w:color w:val="0000FF"/>
      <w:u w:val="single"/>
    </w:rPr>
  </w:style>
  <w:style w:type="character" w:customStyle="1" w:styleId="author">
    <w:name w:val="author"/>
    <w:basedOn w:val="DefaultParagraphFont"/>
    <w:rsid w:val="00095172"/>
  </w:style>
  <w:style w:type="paragraph" w:styleId="NormalWeb">
    <w:name w:val="Normal (Web)"/>
    <w:basedOn w:val="Normal"/>
    <w:uiPriority w:val="99"/>
    <w:semiHidden/>
    <w:unhideWhenUsed/>
    <w:rsid w:val="00095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95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095172"/>
  </w:style>
</w:styles>
</file>

<file path=word/webSettings.xml><?xml version="1.0" encoding="utf-8"?>
<w:webSettings xmlns:r="http://schemas.openxmlformats.org/officeDocument/2006/relationships" xmlns:w="http://schemas.openxmlformats.org/wordprocessingml/2006/main">
  <w:divs>
    <w:div w:id="1235429533">
      <w:bodyDiv w:val="1"/>
      <w:marLeft w:val="0"/>
      <w:marRight w:val="0"/>
      <w:marTop w:val="0"/>
      <w:marBottom w:val="0"/>
      <w:divBdr>
        <w:top w:val="none" w:sz="0" w:space="0" w:color="auto"/>
        <w:left w:val="none" w:sz="0" w:space="0" w:color="auto"/>
        <w:bottom w:val="none" w:sz="0" w:space="0" w:color="auto"/>
        <w:right w:val="none" w:sz="0" w:space="0" w:color="auto"/>
      </w:divBdr>
    </w:div>
    <w:div w:id="1287543658">
      <w:bodyDiv w:val="1"/>
      <w:marLeft w:val="0"/>
      <w:marRight w:val="0"/>
      <w:marTop w:val="0"/>
      <w:marBottom w:val="0"/>
      <w:divBdr>
        <w:top w:val="none" w:sz="0" w:space="0" w:color="auto"/>
        <w:left w:val="none" w:sz="0" w:space="0" w:color="auto"/>
        <w:bottom w:val="none" w:sz="0" w:space="0" w:color="auto"/>
        <w:right w:val="none" w:sz="0" w:space="0" w:color="auto"/>
      </w:divBdr>
      <w:divsChild>
        <w:div w:id="1105151249">
          <w:marLeft w:val="0"/>
          <w:marRight w:val="0"/>
          <w:marTop w:val="0"/>
          <w:marBottom w:val="120"/>
          <w:divBdr>
            <w:top w:val="none" w:sz="0" w:space="0" w:color="auto"/>
            <w:left w:val="none" w:sz="0" w:space="0" w:color="auto"/>
            <w:bottom w:val="none" w:sz="0" w:space="0" w:color="auto"/>
            <w:right w:val="none" w:sz="0" w:space="0" w:color="auto"/>
          </w:divBdr>
        </w:div>
        <w:div w:id="1233153306">
          <w:marLeft w:val="0"/>
          <w:marRight w:val="0"/>
          <w:marTop w:val="0"/>
          <w:marBottom w:val="0"/>
          <w:divBdr>
            <w:top w:val="none" w:sz="0" w:space="0" w:color="auto"/>
            <w:left w:val="none" w:sz="0" w:space="0" w:color="auto"/>
            <w:bottom w:val="none" w:sz="0" w:space="0" w:color="auto"/>
            <w:right w:val="none" w:sz="0" w:space="0" w:color="auto"/>
          </w:divBdr>
        </w:div>
        <w:div w:id="867959777">
          <w:marLeft w:val="0"/>
          <w:marRight w:val="0"/>
          <w:marTop w:val="0"/>
          <w:marBottom w:val="0"/>
          <w:divBdr>
            <w:top w:val="none" w:sz="0" w:space="0" w:color="auto"/>
            <w:left w:val="none" w:sz="0" w:space="0" w:color="auto"/>
            <w:bottom w:val="none" w:sz="0" w:space="0" w:color="auto"/>
            <w:right w:val="none" w:sz="0" w:space="0" w:color="auto"/>
          </w:divBdr>
          <w:divsChild>
            <w:div w:id="690881644">
              <w:marLeft w:val="0"/>
              <w:marRight w:val="0"/>
              <w:marTop w:val="0"/>
              <w:marBottom w:val="0"/>
              <w:divBdr>
                <w:top w:val="none" w:sz="0" w:space="0" w:color="auto"/>
                <w:left w:val="none" w:sz="0" w:space="0" w:color="auto"/>
                <w:bottom w:val="none" w:sz="0" w:space="0" w:color="auto"/>
                <w:right w:val="none" w:sz="0" w:space="0" w:color="auto"/>
              </w:divBdr>
              <w:divsChild>
                <w:div w:id="596403684">
                  <w:marLeft w:val="0"/>
                  <w:marRight w:val="0"/>
                  <w:marTop w:val="0"/>
                  <w:marBottom w:val="0"/>
                  <w:divBdr>
                    <w:top w:val="none" w:sz="0" w:space="0" w:color="auto"/>
                    <w:left w:val="none" w:sz="0" w:space="0" w:color="auto"/>
                    <w:bottom w:val="none" w:sz="0" w:space="0" w:color="auto"/>
                    <w:right w:val="none" w:sz="0" w:space="0" w:color="auto"/>
                  </w:divBdr>
                </w:div>
                <w:div w:id="2514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3</cp:revision>
  <cp:lastPrinted>2020-11-24T01:03:00Z</cp:lastPrinted>
  <dcterms:created xsi:type="dcterms:W3CDTF">2021-01-01T19:17:00Z</dcterms:created>
  <dcterms:modified xsi:type="dcterms:W3CDTF">2021-04-30T23:18:00Z</dcterms:modified>
</cp:coreProperties>
</file>